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07A85" w14:textId="77777777" w:rsidR="00326EAE" w:rsidRPr="002A51DB" w:rsidRDefault="007C02E8" w:rsidP="00326EAE">
      <w:pPr>
        <w:shd w:val="clear" w:color="auto" w:fill="FFFFFF"/>
        <w:spacing w:after="0"/>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 xml:space="preserve">GDPR - </w:t>
      </w:r>
      <w:r w:rsidR="00326EAE" w:rsidRPr="002A51DB">
        <w:rPr>
          <w:rFonts w:ascii="Times New Roman" w:eastAsia="Times New Roman" w:hAnsi="Times New Roman" w:cs="Times New Roman"/>
          <w:b/>
          <w:sz w:val="28"/>
          <w:szCs w:val="28"/>
          <w:lang w:eastAsia="sk-SK"/>
        </w:rPr>
        <w:t>Spracovanie osobných údajov</w:t>
      </w:r>
      <w:r>
        <w:rPr>
          <w:rFonts w:ascii="Times New Roman" w:eastAsia="Times New Roman" w:hAnsi="Times New Roman" w:cs="Times New Roman"/>
          <w:b/>
          <w:sz w:val="28"/>
          <w:szCs w:val="28"/>
          <w:lang w:eastAsia="sk-SK"/>
        </w:rPr>
        <w:t xml:space="preserve"> </w:t>
      </w:r>
    </w:p>
    <w:p w14:paraId="4CA9088C" w14:textId="77777777" w:rsidR="00326EAE" w:rsidRDefault="00326EAE" w:rsidP="00326EAE">
      <w:pPr>
        <w:shd w:val="clear" w:color="auto" w:fill="FFFFFF"/>
        <w:spacing w:after="0"/>
        <w:rPr>
          <w:rFonts w:ascii="Times New Roman" w:eastAsia="Times New Roman" w:hAnsi="Times New Roman" w:cs="Times New Roman"/>
          <w:sz w:val="24"/>
          <w:szCs w:val="24"/>
          <w:lang w:eastAsia="sk-SK"/>
        </w:rPr>
      </w:pPr>
    </w:p>
    <w:p w14:paraId="43430DB7" w14:textId="07449F18" w:rsidR="003933CF" w:rsidRPr="002B04C0" w:rsidRDefault="002B04C0">
      <w:pPr>
        <w:rPr>
          <w:rFonts w:ascii="Times New Roman" w:hAnsi="Times New Roman" w:cs="Times New Roman"/>
          <w:sz w:val="24"/>
          <w:szCs w:val="24"/>
        </w:rPr>
      </w:pPr>
      <w:r w:rsidRPr="002B04C0">
        <w:rPr>
          <w:rFonts w:ascii="Times New Roman" w:hAnsi="Times New Roman" w:cs="Times New Roman"/>
          <w:sz w:val="24"/>
          <w:szCs w:val="24"/>
        </w:rPr>
        <w:t>Tieto podmienky ochrany osobných údajov pre e-</w:t>
      </w:r>
      <w:proofErr w:type="spellStart"/>
      <w:r w:rsidRPr="002B04C0">
        <w:rPr>
          <w:rFonts w:ascii="Times New Roman" w:hAnsi="Times New Roman" w:cs="Times New Roman"/>
          <w:sz w:val="24"/>
          <w:szCs w:val="24"/>
        </w:rPr>
        <w:t>shop</w:t>
      </w:r>
      <w:proofErr w:type="spellEnd"/>
      <w:r w:rsidRPr="002B04C0">
        <w:rPr>
          <w:rFonts w:ascii="Times New Roman" w:hAnsi="Times New Roman" w:cs="Times New Roman"/>
          <w:sz w:val="24"/>
          <w:szCs w:val="24"/>
        </w:rPr>
        <w:t xml:space="preserve"> </w:t>
      </w:r>
      <w:r w:rsidRPr="002B04C0">
        <w:rPr>
          <w:rFonts w:ascii="Times New Roman" w:hAnsi="Times New Roman" w:cs="Times New Roman"/>
          <w:b/>
          <w:bCs/>
          <w:sz w:val="24"/>
          <w:szCs w:val="24"/>
        </w:rPr>
        <w:t>www.partyhry.sk</w:t>
      </w:r>
      <w:r w:rsidRPr="002B04C0">
        <w:rPr>
          <w:rFonts w:ascii="Times New Roman" w:hAnsi="Times New Roman" w:cs="Times New Roman"/>
          <w:sz w:val="24"/>
          <w:szCs w:val="24"/>
        </w:rPr>
        <w:t xml:space="preserve"> informujú o zhromažďovaní, používaní a ochrane osobných údajov v súlade s Nariadením (EÚ) 2016/679 (GDPR) a zákonom č. 18/2018 Z. z. Údaje používame výlučne na vybavenie objednávok a poskytovanie služieb; neposkytnutie údajov môže brániť spracovaniu nákupu.</w:t>
      </w:r>
    </w:p>
    <w:p w14:paraId="0FD729A9" w14:textId="77777777" w:rsidR="002B04C0" w:rsidRPr="002B04C0" w:rsidRDefault="002B04C0" w:rsidP="002B04C0">
      <w:p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PREVÁDZKOVATEĽ:</w:t>
      </w:r>
      <w:r w:rsidRPr="002B04C0">
        <w:rPr>
          <w:rFonts w:ascii="Times New Roman" w:eastAsia="Times New Roman" w:hAnsi="Times New Roman" w:cs="Times New Roman"/>
          <w:sz w:val="24"/>
          <w:szCs w:val="24"/>
          <w:lang w:eastAsia="sk-SK"/>
        </w:rPr>
        <w:br/>
        <w:t>Obchodné meno: BILIARD KUTAJ – MARKECH s.r.o.</w:t>
      </w:r>
      <w:r w:rsidRPr="002B04C0">
        <w:rPr>
          <w:rFonts w:ascii="Times New Roman" w:eastAsia="Times New Roman" w:hAnsi="Times New Roman" w:cs="Times New Roman"/>
          <w:sz w:val="24"/>
          <w:szCs w:val="24"/>
          <w:lang w:eastAsia="sk-SK"/>
        </w:rPr>
        <w:br/>
        <w:t>Sídlo: Záblatie 107, 911 06 Trenčín</w:t>
      </w:r>
      <w:r w:rsidRPr="002B04C0">
        <w:rPr>
          <w:rFonts w:ascii="Times New Roman" w:eastAsia="Times New Roman" w:hAnsi="Times New Roman" w:cs="Times New Roman"/>
          <w:sz w:val="24"/>
          <w:szCs w:val="24"/>
          <w:lang w:eastAsia="sk-SK"/>
        </w:rPr>
        <w:br/>
        <w:t>IČO: 34 123 717</w:t>
      </w:r>
      <w:r w:rsidRPr="002B04C0">
        <w:rPr>
          <w:rFonts w:ascii="Times New Roman" w:eastAsia="Times New Roman" w:hAnsi="Times New Roman" w:cs="Times New Roman"/>
          <w:sz w:val="24"/>
          <w:szCs w:val="24"/>
          <w:lang w:eastAsia="sk-SK"/>
        </w:rPr>
        <w:br/>
        <w:t xml:space="preserve">Spoločnosť zapísaná v Obchodnom registri vedenom Okresným súdom v Trenčíne, oddiel: </w:t>
      </w:r>
      <w:proofErr w:type="spellStart"/>
      <w:r w:rsidRPr="002B04C0">
        <w:rPr>
          <w:rFonts w:ascii="Times New Roman" w:eastAsia="Times New Roman" w:hAnsi="Times New Roman" w:cs="Times New Roman"/>
          <w:sz w:val="24"/>
          <w:szCs w:val="24"/>
          <w:lang w:eastAsia="sk-SK"/>
        </w:rPr>
        <w:t>Sro</w:t>
      </w:r>
      <w:proofErr w:type="spellEnd"/>
      <w:r w:rsidRPr="002B04C0">
        <w:rPr>
          <w:rFonts w:ascii="Times New Roman" w:eastAsia="Times New Roman" w:hAnsi="Times New Roman" w:cs="Times New Roman"/>
          <w:sz w:val="24"/>
          <w:szCs w:val="24"/>
          <w:lang w:eastAsia="sk-SK"/>
        </w:rPr>
        <w:t>, vložka č. 24112/R.</w:t>
      </w:r>
      <w:r w:rsidRPr="002B04C0">
        <w:rPr>
          <w:rFonts w:ascii="Times New Roman" w:eastAsia="Times New Roman" w:hAnsi="Times New Roman" w:cs="Times New Roman"/>
          <w:sz w:val="24"/>
          <w:szCs w:val="24"/>
          <w:lang w:eastAsia="sk-SK"/>
        </w:rPr>
        <w:br/>
      </w:r>
      <w:r w:rsidRPr="002B04C0">
        <w:rPr>
          <w:rFonts w:ascii="Times New Roman" w:eastAsia="Times New Roman" w:hAnsi="Times New Roman" w:cs="Times New Roman"/>
          <w:i/>
          <w:iCs/>
          <w:sz w:val="24"/>
          <w:szCs w:val="24"/>
          <w:lang w:eastAsia="sk-SK"/>
        </w:rPr>
        <w:t>(ďalej len „prevádzkovateľ“ alebo „naša spoločnosť“)</w:t>
      </w:r>
    </w:p>
    <w:p w14:paraId="1BF3C6DA" w14:textId="77777777" w:rsidR="002B04C0" w:rsidRDefault="002B04C0" w:rsidP="002B04C0">
      <w:pPr>
        <w:shd w:val="clear" w:color="auto" w:fill="FFFFFF"/>
        <w:spacing w:before="120" w:after="0"/>
        <w:rPr>
          <w:rFonts w:ascii="Times New Roman" w:eastAsia="Times New Roman" w:hAnsi="Times New Roman" w:cs="Times New Roman"/>
          <w:b/>
          <w:bCs/>
          <w:sz w:val="24"/>
          <w:szCs w:val="24"/>
          <w:lang w:eastAsia="sk-SK"/>
        </w:rPr>
      </w:pPr>
    </w:p>
    <w:p w14:paraId="4C65EBCB" w14:textId="44235EAC" w:rsidR="002B04C0" w:rsidRPr="002B04C0" w:rsidRDefault="002B04C0" w:rsidP="002B04C0">
      <w:p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KONTAKTNÁ OSOBA PRE OBLASŤ GDPR:</w:t>
      </w:r>
      <w:r w:rsidRPr="002B04C0">
        <w:rPr>
          <w:rFonts w:ascii="Times New Roman" w:eastAsia="Times New Roman" w:hAnsi="Times New Roman" w:cs="Times New Roman"/>
          <w:sz w:val="24"/>
          <w:szCs w:val="24"/>
          <w:lang w:eastAsia="sk-SK"/>
        </w:rPr>
        <w:br/>
        <w:t xml:space="preserve">Renáta </w:t>
      </w:r>
      <w:proofErr w:type="spellStart"/>
      <w:r w:rsidRPr="002B04C0">
        <w:rPr>
          <w:rFonts w:ascii="Times New Roman" w:eastAsia="Times New Roman" w:hAnsi="Times New Roman" w:cs="Times New Roman"/>
          <w:sz w:val="24"/>
          <w:szCs w:val="24"/>
          <w:lang w:eastAsia="sk-SK"/>
        </w:rPr>
        <w:t>Malková</w:t>
      </w:r>
      <w:proofErr w:type="spellEnd"/>
      <w:r w:rsidRPr="002B04C0">
        <w:rPr>
          <w:rFonts w:ascii="Times New Roman" w:eastAsia="Times New Roman" w:hAnsi="Times New Roman" w:cs="Times New Roman"/>
          <w:sz w:val="24"/>
          <w:szCs w:val="24"/>
          <w:lang w:eastAsia="sk-SK"/>
        </w:rPr>
        <w:t>, adresa pre doručovanie: Záblatie 107, 911 06 Trenčín, tel.: 0908 647 855, e-mail: info@partyhry.sk</w:t>
      </w:r>
    </w:p>
    <w:p w14:paraId="006F2D24" w14:textId="77777777" w:rsidR="002B04C0" w:rsidRDefault="002B04C0" w:rsidP="002B04C0">
      <w:pPr>
        <w:shd w:val="clear" w:color="auto" w:fill="FFFFFF"/>
        <w:spacing w:before="120" w:after="0"/>
        <w:rPr>
          <w:rFonts w:ascii="Times New Roman" w:eastAsia="Times New Roman" w:hAnsi="Times New Roman" w:cs="Times New Roman"/>
          <w:b/>
          <w:bCs/>
          <w:sz w:val="24"/>
          <w:szCs w:val="24"/>
          <w:lang w:eastAsia="sk-SK"/>
        </w:rPr>
      </w:pPr>
    </w:p>
    <w:p w14:paraId="7D13BBCF" w14:textId="7B36CD4E" w:rsidR="002B04C0" w:rsidRPr="002B04C0" w:rsidRDefault="002B04C0" w:rsidP="002B04C0">
      <w:p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DOTKNUTÁ OSOBA:</w:t>
      </w:r>
    </w:p>
    <w:p w14:paraId="7918F812" w14:textId="77777777" w:rsidR="002B04C0" w:rsidRPr="002B04C0" w:rsidRDefault="002B04C0" w:rsidP="002B04C0">
      <w:pPr>
        <w:numPr>
          <w:ilvl w:val="0"/>
          <w:numId w:val="11"/>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akákoľvek fyzická osoba (zákazník), ktorá nakupuje tovar alebo využíva služby na e-</w:t>
      </w:r>
      <w:proofErr w:type="spellStart"/>
      <w:r w:rsidRPr="002B04C0">
        <w:rPr>
          <w:rFonts w:ascii="Times New Roman" w:eastAsia="Times New Roman" w:hAnsi="Times New Roman" w:cs="Times New Roman"/>
          <w:sz w:val="24"/>
          <w:szCs w:val="24"/>
          <w:lang w:eastAsia="sk-SK"/>
        </w:rPr>
        <w:t>shope</w:t>
      </w:r>
      <w:proofErr w:type="spellEnd"/>
      <w:r w:rsidRPr="002B04C0">
        <w:rPr>
          <w:rFonts w:ascii="Times New Roman" w:eastAsia="Times New Roman" w:hAnsi="Times New Roman" w:cs="Times New Roman"/>
          <w:sz w:val="24"/>
          <w:szCs w:val="24"/>
          <w:lang w:eastAsia="sk-SK"/>
        </w:rPr>
        <w:t xml:space="preserve"> </w:t>
      </w:r>
      <w:r w:rsidRPr="002B04C0">
        <w:rPr>
          <w:rFonts w:ascii="Times New Roman" w:eastAsia="Times New Roman" w:hAnsi="Times New Roman" w:cs="Times New Roman"/>
          <w:b/>
          <w:bCs/>
          <w:sz w:val="24"/>
          <w:szCs w:val="24"/>
          <w:lang w:eastAsia="sk-SK"/>
        </w:rPr>
        <w:t>www.partyhry.sk</w:t>
      </w:r>
      <w:r w:rsidRPr="002B04C0">
        <w:rPr>
          <w:rFonts w:ascii="Times New Roman" w:eastAsia="Times New Roman" w:hAnsi="Times New Roman" w:cs="Times New Roman"/>
          <w:sz w:val="24"/>
          <w:szCs w:val="24"/>
          <w:lang w:eastAsia="sk-SK"/>
        </w:rPr>
        <w:t>,</w:t>
      </w:r>
    </w:p>
    <w:p w14:paraId="4DF1BEC1" w14:textId="77777777" w:rsidR="002B04C0" w:rsidRPr="002B04C0" w:rsidRDefault="002B04C0" w:rsidP="002B04C0">
      <w:pPr>
        <w:numPr>
          <w:ilvl w:val="0"/>
          <w:numId w:val="11"/>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akákoľvek fyzická osoba, ktorá je oprávneným zástupcom zákazníka našej spoločnosti (napr. pri firemnom nákupe),</w:t>
      </w:r>
    </w:p>
    <w:p w14:paraId="4E2FC176" w14:textId="77777777" w:rsidR="002B04C0" w:rsidRPr="002B04C0" w:rsidRDefault="002B04C0" w:rsidP="002B04C0">
      <w:pPr>
        <w:numPr>
          <w:ilvl w:val="0"/>
          <w:numId w:val="11"/>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 xml:space="preserve">akákoľvek fyzická osoba, ktorá navštívi webové stránky </w:t>
      </w:r>
      <w:r w:rsidRPr="002B04C0">
        <w:rPr>
          <w:rFonts w:ascii="Times New Roman" w:eastAsia="Times New Roman" w:hAnsi="Times New Roman" w:cs="Times New Roman"/>
          <w:b/>
          <w:bCs/>
          <w:sz w:val="24"/>
          <w:szCs w:val="24"/>
          <w:lang w:eastAsia="sk-SK"/>
        </w:rPr>
        <w:t>www.partyhry.sk</w:t>
      </w:r>
      <w:r w:rsidRPr="002B04C0">
        <w:rPr>
          <w:rFonts w:ascii="Times New Roman" w:eastAsia="Times New Roman" w:hAnsi="Times New Roman" w:cs="Times New Roman"/>
          <w:sz w:val="24"/>
          <w:szCs w:val="24"/>
          <w:lang w:eastAsia="sk-SK"/>
        </w:rPr>
        <w:t>,</w:t>
      </w:r>
    </w:p>
    <w:p w14:paraId="191DB36C" w14:textId="77777777" w:rsidR="002B04C0" w:rsidRPr="002B04C0" w:rsidRDefault="002B04C0" w:rsidP="002B04C0">
      <w:pPr>
        <w:numPr>
          <w:ilvl w:val="0"/>
          <w:numId w:val="11"/>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akákoľvek fyzická osoba, ktorá navštívi našu kamennú predajňu na území Slovenskej republiky.</w:t>
      </w:r>
    </w:p>
    <w:p w14:paraId="708C16AC" w14:textId="77777777" w:rsidR="002B04C0" w:rsidRDefault="002B04C0" w:rsidP="002B04C0">
      <w:pPr>
        <w:shd w:val="clear" w:color="auto" w:fill="FFFFFF"/>
        <w:spacing w:before="120" w:after="0"/>
        <w:rPr>
          <w:rFonts w:ascii="Times New Roman" w:eastAsia="Times New Roman" w:hAnsi="Times New Roman" w:cs="Times New Roman"/>
          <w:b/>
          <w:bCs/>
          <w:sz w:val="24"/>
          <w:szCs w:val="24"/>
          <w:lang w:eastAsia="sk-SK"/>
        </w:rPr>
      </w:pPr>
    </w:p>
    <w:p w14:paraId="129EE3F1" w14:textId="738FD931" w:rsidR="002B04C0" w:rsidRPr="002B04C0" w:rsidRDefault="002B04C0" w:rsidP="002B04C0">
      <w:p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OSOBNÉ ÚDAJE, KTORÉ ZHROMAŽĎUJEME</w:t>
      </w:r>
    </w:p>
    <w:p w14:paraId="749B4CBE" w14:textId="77777777" w:rsidR="002B04C0" w:rsidRPr="002B04C0" w:rsidRDefault="002B04C0" w:rsidP="002B04C0">
      <w:p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Spôsob získavania údajov:</w:t>
      </w:r>
    </w:p>
    <w:p w14:paraId="04DC1E12" w14:textId="77777777" w:rsidR="002B04C0" w:rsidRPr="002B04C0" w:rsidRDefault="002B04C0" w:rsidP="002B04C0">
      <w:pPr>
        <w:numPr>
          <w:ilvl w:val="0"/>
          <w:numId w:val="12"/>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Registrácia na www.partyhry.sk</w:t>
      </w:r>
      <w:r w:rsidRPr="002B04C0">
        <w:rPr>
          <w:rFonts w:ascii="Times New Roman" w:eastAsia="Times New Roman" w:hAnsi="Times New Roman" w:cs="Times New Roman"/>
          <w:sz w:val="24"/>
          <w:szCs w:val="24"/>
          <w:lang w:eastAsia="sk-SK"/>
        </w:rPr>
        <w:t xml:space="preserve"> – Meno, priezvisko, adresy, e-mail, telefón, história nákupov a šifrované heslo.</w:t>
      </w:r>
    </w:p>
    <w:p w14:paraId="0B7A548F" w14:textId="77777777" w:rsidR="002B04C0" w:rsidRPr="002B04C0" w:rsidRDefault="002B04C0" w:rsidP="002B04C0">
      <w:pPr>
        <w:numPr>
          <w:ilvl w:val="0"/>
          <w:numId w:val="12"/>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Nákup bez registrácie</w:t>
      </w:r>
      <w:r w:rsidRPr="002B04C0">
        <w:rPr>
          <w:rFonts w:ascii="Times New Roman" w:eastAsia="Times New Roman" w:hAnsi="Times New Roman" w:cs="Times New Roman"/>
          <w:sz w:val="24"/>
          <w:szCs w:val="24"/>
          <w:lang w:eastAsia="sk-SK"/>
        </w:rPr>
        <w:t xml:space="preserve"> – Nevyhnutné identifikačné a platobné údaje na vybavenie objednávky.</w:t>
      </w:r>
    </w:p>
    <w:p w14:paraId="6F0AB861" w14:textId="77777777" w:rsidR="002B04C0" w:rsidRPr="002B04C0" w:rsidRDefault="002B04C0" w:rsidP="002B04C0">
      <w:pPr>
        <w:numPr>
          <w:ilvl w:val="0"/>
          <w:numId w:val="12"/>
        </w:numPr>
        <w:shd w:val="clear" w:color="auto" w:fill="FFFFFF"/>
        <w:spacing w:before="120" w:after="0"/>
        <w:rPr>
          <w:rFonts w:ascii="Times New Roman" w:eastAsia="Times New Roman" w:hAnsi="Times New Roman" w:cs="Times New Roman"/>
          <w:sz w:val="24"/>
          <w:szCs w:val="24"/>
          <w:lang w:eastAsia="sk-SK"/>
        </w:rPr>
      </w:pPr>
      <w:proofErr w:type="spellStart"/>
      <w:r w:rsidRPr="002B04C0">
        <w:rPr>
          <w:rFonts w:ascii="Times New Roman" w:eastAsia="Times New Roman" w:hAnsi="Times New Roman" w:cs="Times New Roman"/>
          <w:b/>
          <w:bCs/>
          <w:sz w:val="24"/>
          <w:szCs w:val="24"/>
          <w:lang w:eastAsia="sk-SK"/>
        </w:rPr>
        <w:t>Newsletter</w:t>
      </w:r>
      <w:proofErr w:type="spellEnd"/>
      <w:r w:rsidRPr="002B04C0">
        <w:rPr>
          <w:rFonts w:ascii="Times New Roman" w:eastAsia="Times New Roman" w:hAnsi="Times New Roman" w:cs="Times New Roman"/>
          <w:sz w:val="24"/>
          <w:szCs w:val="24"/>
          <w:lang w:eastAsia="sk-SK"/>
        </w:rPr>
        <w:t xml:space="preserve"> – E-mailová adresa na zasielanie noviniek a ponúk na základe súhlasu.</w:t>
      </w:r>
    </w:p>
    <w:p w14:paraId="0950578E" w14:textId="77777777" w:rsidR="002B04C0" w:rsidRPr="002B04C0" w:rsidRDefault="002B04C0" w:rsidP="002B04C0">
      <w:pPr>
        <w:numPr>
          <w:ilvl w:val="0"/>
          <w:numId w:val="12"/>
        </w:numPr>
        <w:shd w:val="clear" w:color="auto" w:fill="FFFFFF"/>
        <w:spacing w:before="120" w:after="0"/>
        <w:rPr>
          <w:rFonts w:ascii="Times New Roman" w:eastAsia="Times New Roman" w:hAnsi="Times New Roman" w:cs="Times New Roman"/>
          <w:sz w:val="24"/>
          <w:szCs w:val="24"/>
          <w:lang w:eastAsia="sk-SK"/>
        </w:rPr>
      </w:pPr>
      <w:proofErr w:type="spellStart"/>
      <w:r w:rsidRPr="002B04C0">
        <w:rPr>
          <w:rFonts w:ascii="Times New Roman" w:eastAsia="Times New Roman" w:hAnsi="Times New Roman" w:cs="Times New Roman"/>
          <w:b/>
          <w:bCs/>
          <w:sz w:val="24"/>
          <w:szCs w:val="24"/>
          <w:lang w:eastAsia="sk-SK"/>
        </w:rPr>
        <w:t>Cookies</w:t>
      </w:r>
      <w:proofErr w:type="spellEnd"/>
      <w:r w:rsidRPr="002B04C0">
        <w:rPr>
          <w:rFonts w:ascii="Times New Roman" w:eastAsia="Times New Roman" w:hAnsi="Times New Roman" w:cs="Times New Roman"/>
          <w:sz w:val="24"/>
          <w:szCs w:val="24"/>
          <w:lang w:eastAsia="sk-SK"/>
        </w:rPr>
        <w:t xml:space="preserve"> – Súbory na správne fungovanie a prispôsobenie webu, spravované cez interaktívnu </w:t>
      </w:r>
      <w:proofErr w:type="spellStart"/>
      <w:r w:rsidRPr="002B04C0">
        <w:rPr>
          <w:rFonts w:ascii="Times New Roman" w:eastAsia="Times New Roman" w:hAnsi="Times New Roman" w:cs="Times New Roman"/>
          <w:sz w:val="24"/>
          <w:szCs w:val="24"/>
          <w:lang w:eastAsia="sk-SK"/>
        </w:rPr>
        <w:t>cookie</w:t>
      </w:r>
      <w:proofErr w:type="spellEnd"/>
      <w:r w:rsidRPr="002B04C0">
        <w:rPr>
          <w:rFonts w:ascii="Times New Roman" w:eastAsia="Times New Roman" w:hAnsi="Times New Roman" w:cs="Times New Roman"/>
          <w:sz w:val="24"/>
          <w:szCs w:val="24"/>
          <w:lang w:eastAsia="sk-SK"/>
        </w:rPr>
        <w:t xml:space="preserve"> lištu.</w:t>
      </w:r>
    </w:p>
    <w:p w14:paraId="6A3B8EDE" w14:textId="77777777" w:rsidR="002B04C0" w:rsidRPr="002B04C0" w:rsidRDefault="002B04C0" w:rsidP="002B04C0">
      <w:pPr>
        <w:numPr>
          <w:ilvl w:val="0"/>
          <w:numId w:val="12"/>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Analytika</w:t>
      </w:r>
      <w:r w:rsidRPr="002B04C0">
        <w:rPr>
          <w:rFonts w:ascii="Times New Roman" w:eastAsia="Times New Roman" w:hAnsi="Times New Roman" w:cs="Times New Roman"/>
          <w:sz w:val="24"/>
          <w:szCs w:val="24"/>
          <w:lang w:eastAsia="sk-SK"/>
        </w:rPr>
        <w:t xml:space="preserve"> – Nástroje ako Google </w:t>
      </w:r>
      <w:proofErr w:type="spellStart"/>
      <w:r w:rsidRPr="002B04C0">
        <w:rPr>
          <w:rFonts w:ascii="Times New Roman" w:eastAsia="Times New Roman" w:hAnsi="Times New Roman" w:cs="Times New Roman"/>
          <w:sz w:val="24"/>
          <w:szCs w:val="24"/>
          <w:lang w:eastAsia="sk-SK"/>
        </w:rPr>
        <w:t>Analytics</w:t>
      </w:r>
      <w:proofErr w:type="spellEnd"/>
      <w:r w:rsidRPr="002B04C0">
        <w:rPr>
          <w:rFonts w:ascii="Times New Roman" w:eastAsia="Times New Roman" w:hAnsi="Times New Roman" w:cs="Times New Roman"/>
          <w:sz w:val="24"/>
          <w:szCs w:val="24"/>
          <w:lang w:eastAsia="sk-SK"/>
        </w:rPr>
        <w:t xml:space="preserve"> a Facebook Pixel na meranie návštevnosti (aktivované na základe súhlasu).</w:t>
      </w:r>
    </w:p>
    <w:p w14:paraId="09E4C1E7" w14:textId="77777777" w:rsidR="002B04C0" w:rsidRPr="002B04C0" w:rsidRDefault="002B04C0" w:rsidP="002B04C0">
      <w:pPr>
        <w:numPr>
          <w:ilvl w:val="0"/>
          <w:numId w:val="12"/>
        </w:numPr>
        <w:shd w:val="clear" w:color="auto" w:fill="FFFFFF"/>
        <w:spacing w:before="120" w:after="0"/>
        <w:rPr>
          <w:rFonts w:ascii="Times New Roman" w:eastAsia="Times New Roman" w:hAnsi="Times New Roman" w:cs="Times New Roman"/>
          <w:sz w:val="24"/>
          <w:szCs w:val="24"/>
          <w:lang w:eastAsia="sk-SK"/>
        </w:rPr>
      </w:pPr>
      <w:r w:rsidRPr="002B04C0">
        <w:rPr>
          <w:rFonts w:ascii="Times New Roman" w:eastAsia="Times New Roman" w:hAnsi="Times New Roman" w:cs="Times New Roman"/>
          <w:b/>
          <w:bCs/>
          <w:sz w:val="24"/>
          <w:szCs w:val="24"/>
          <w:lang w:eastAsia="sk-SK"/>
        </w:rPr>
        <w:t>Kamerový systém</w:t>
      </w:r>
      <w:r w:rsidRPr="002B04C0">
        <w:rPr>
          <w:rFonts w:ascii="Times New Roman" w:eastAsia="Times New Roman" w:hAnsi="Times New Roman" w:cs="Times New Roman"/>
          <w:sz w:val="24"/>
          <w:szCs w:val="24"/>
          <w:lang w:eastAsia="sk-SK"/>
        </w:rPr>
        <w:t xml:space="preserve"> – Obrazový záznam s časovou vzorkou pri návšteve predajne na ochranu majetku.</w:t>
      </w:r>
    </w:p>
    <w:p w14:paraId="5BD879A5" w14:textId="77777777" w:rsidR="002B04C0" w:rsidRDefault="002B04C0" w:rsidP="00E62266">
      <w:pPr>
        <w:shd w:val="clear" w:color="auto" w:fill="FFFFFF"/>
        <w:spacing w:before="120" w:after="0"/>
        <w:rPr>
          <w:rFonts w:ascii="Times New Roman" w:eastAsia="Times New Roman" w:hAnsi="Times New Roman" w:cs="Times New Roman"/>
          <w:sz w:val="24"/>
          <w:szCs w:val="24"/>
          <w:lang w:eastAsia="sk-SK"/>
        </w:rPr>
      </w:pPr>
    </w:p>
    <w:p w14:paraId="38446000" w14:textId="77777777" w:rsidR="002B04C0" w:rsidRPr="002B04C0" w:rsidRDefault="002B04C0" w:rsidP="002B04C0">
      <w:pPr>
        <w:rPr>
          <w:rFonts w:ascii="Times New Roman" w:eastAsia="Times New Roman" w:hAnsi="Times New Roman" w:cs="Times New Roman"/>
          <w:b/>
          <w:sz w:val="24"/>
          <w:szCs w:val="24"/>
          <w:lang w:eastAsia="sk-SK"/>
        </w:rPr>
      </w:pPr>
      <w:r w:rsidRPr="002B04C0">
        <w:rPr>
          <w:rFonts w:ascii="Times New Roman" w:eastAsia="Times New Roman" w:hAnsi="Times New Roman" w:cs="Times New Roman"/>
          <w:b/>
          <w:bCs/>
          <w:sz w:val="24"/>
          <w:szCs w:val="24"/>
          <w:lang w:eastAsia="sk-SK"/>
        </w:rPr>
        <w:t>ÚČEL A PRÁVNY ZÁKLAD SPRACÚVANIA OSOBNÝCH ÚDAJOV</w:t>
      </w:r>
    </w:p>
    <w:p w14:paraId="3223A8E8" w14:textId="77777777" w:rsidR="002B04C0" w:rsidRPr="002B04C0" w:rsidRDefault="002B04C0" w:rsidP="002B04C0">
      <w:pPr>
        <w:rPr>
          <w:rFonts w:ascii="Times New Roman" w:eastAsia="Times New Roman" w:hAnsi="Times New Roman" w:cs="Times New Roman"/>
          <w:b/>
          <w:sz w:val="24"/>
          <w:szCs w:val="24"/>
          <w:lang w:eastAsia="sk-SK"/>
        </w:rPr>
      </w:pPr>
      <w:r w:rsidRPr="002B04C0">
        <w:rPr>
          <w:rFonts w:ascii="Times New Roman" w:eastAsia="Times New Roman" w:hAnsi="Times New Roman" w:cs="Times New Roman"/>
          <w:b/>
          <w:sz w:val="24"/>
          <w:szCs w:val="24"/>
          <w:lang w:eastAsia="sk-SK"/>
        </w:rPr>
        <w:t>Spracúvanie osobných údajov prebieha na základe nasledujúcich právnych základov v zmysle Nariadenia GDPR:</w:t>
      </w:r>
    </w:p>
    <w:p w14:paraId="1D139C02" w14:textId="77777777" w:rsidR="002B04C0" w:rsidRPr="002B04C0" w:rsidRDefault="002B04C0" w:rsidP="002B04C0">
      <w:pPr>
        <w:numPr>
          <w:ilvl w:val="0"/>
          <w:numId w:val="13"/>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Plnenie zmluvy (čl. 6 ods. 1 písm. b) GDPR): Nevyhnutné na plnenie kúpnej zmluvy alebo predzmluvných vzťahov.</w:t>
      </w:r>
    </w:p>
    <w:p w14:paraId="1454B665" w14:textId="77777777" w:rsidR="002B04C0" w:rsidRPr="002B04C0" w:rsidRDefault="002B04C0" w:rsidP="002B04C0">
      <w:pPr>
        <w:numPr>
          <w:ilvl w:val="0"/>
          <w:numId w:val="13"/>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Oprávnený záujem (čl. 6 ods. 1 písm. f) GDPR): Sledovanie našich legitímnych obchodných záujmov.</w:t>
      </w:r>
    </w:p>
    <w:p w14:paraId="10E606FA" w14:textId="77777777" w:rsidR="002B04C0" w:rsidRPr="002B04C0" w:rsidRDefault="002B04C0" w:rsidP="002B04C0">
      <w:pPr>
        <w:numPr>
          <w:ilvl w:val="0"/>
          <w:numId w:val="13"/>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 xml:space="preserve">Súhlas (čl. 6 ods. 1 písm. a) GDPR): Ak nám udelíte výslovný a dobrovoľný súhlas (napr. pri </w:t>
      </w:r>
      <w:proofErr w:type="spellStart"/>
      <w:r w:rsidRPr="002B04C0">
        <w:rPr>
          <w:rFonts w:ascii="Times New Roman" w:eastAsia="Times New Roman" w:hAnsi="Times New Roman" w:cs="Times New Roman"/>
          <w:sz w:val="24"/>
          <w:szCs w:val="24"/>
          <w:lang w:eastAsia="sk-SK"/>
        </w:rPr>
        <w:t>newsletteri</w:t>
      </w:r>
      <w:proofErr w:type="spellEnd"/>
      <w:r w:rsidRPr="002B04C0">
        <w:rPr>
          <w:rFonts w:ascii="Times New Roman" w:eastAsia="Times New Roman" w:hAnsi="Times New Roman" w:cs="Times New Roman"/>
          <w:sz w:val="24"/>
          <w:szCs w:val="24"/>
          <w:lang w:eastAsia="sk-SK"/>
        </w:rPr>
        <w:t>).</w:t>
      </w:r>
    </w:p>
    <w:p w14:paraId="63A666D5" w14:textId="77777777" w:rsidR="002B04C0" w:rsidRPr="002B04C0" w:rsidRDefault="002B04C0" w:rsidP="002B04C0">
      <w:pPr>
        <w:rPr>
          <w:rFonts w:ascii="Times New Roman" w:eastAsia="Times New Roman" w:hAnsi="Times New Roman" w:cs="Times New Roman"/>
          <w:b/>
          <w:sz w:val="24"/>
          <w:szCs w:val="24"/>
          <w:lang w:eastAsia="sk-SK"/>
        </w:rPr>
      </w:pPr>
      <w:r w:rsidRPr="002B04C0">
        <w:rPr>
          <w:rFonts w:ascii="Times New Roman" w:eastAsia="Times New Roman" w:hAnsi="Times New Roman" w:cs="Times New Roman"/>
          <w:b/>
          <w:bCs/>
          <w:sz w:val="24"/>
          <w:szCs w:val="24"/>
          <w:lang w:eastAsia="sk-SK"/>
        </w:rPr>
        <w:lastRenderedPageBreak/>
        <w:t>Účel spracovania osobných údajov:</w:t>
      </w:r>
    </w:p>
    <w:p w14:paraId="01C3D432" w14:textId="77777777" w:rsidR="002B04C0" w:rsidRPr="002B04C0" w:rsidRDefault="002B04C0" w:rsidP="002B04C0">
      <w:pPr>
        <w:numPr>
          <w:ilvl w:val="0"/>
          <w:numId w:val="14"/>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Vybavenie objednávky a prevádzka e-</w:t>
      </w:r>
      <w:proofErr w:type="spellStart"/>
      <w:r w:rsidRPr="002B04C0">
        <w:rPr>
          <w:rFonts w:ascii="Times New Roman" w:eastAsia="Times New Roman" w:hAnsi="Times New Roman" w:cs="Times New Roman"/>
          <w:sz w:val="24"/>
          <w:szCs w:val="24"/>
          <w:lang w:eastAsia="sk-SK"/>
        </w:rPr>
        <w:t>shopu</w:t>
      </w:r>
      <w:proofErr w:type="spellEnd"/>
      <w:r w:rsidRPr="002B04C0">
        <w:rPr>
          <w:rFonts w:ascii="Times New Roman" w:eastAsia="Times New Roman" w:hAnsi="Times New Roman" w:cs="Times New Roman"/>
          <w:sz w:val="24"/>
          <w:szCs w:val="24"/>
          <w:lang w:eastAsia="sk-SK"/>
        </w:rPr>
        <w:t xml:space="preserve"> – Spracúvanie a vybavovanie vašich objednávok, správa zákazníckych účtov, doručovanie tovaru, fakturácia a spracovanie platieb.</w:t>
      </w:r>
    </w:p>
    <w:p w14:paraId="50B03B55" w14:textId="77777777" w:rsidR="002B04C0" w:rsidRPr="002B04C0" w:rsidRDefault="002B04C0" w:rsidP="002B04C0">
      <w:pPr>
        <w:numPr>
          <w:ilvl w:val="1"/>
          <w:numId w:val="14"/>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i/>
          <w:iCs/>
          <w:sz w:val="24"/>
          <w:szCs w:val="24"/>
          <w:lang w:eastAsia="sk-SK"/>
        </w:rPr>
        <w:t>Právny základ: Plnenie zmluvy (čl. 6 ods. 1 písm. b) GDPR).</w:t>
      </w:r>
    </w:p>
    <w:p w14:paraId="13E11C6D" w14:textId="77777777" w:rsidR="002B04C0" w:rsidRPr="002B04C0" w:rsidRDefault="002B04C0" w:rsidP="002B04C0">
      <w:pPr>
        <w:numPr>
          <w:ilvl w:val="0"/>
          <w:numId w:val="14"/>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 xml:space="preserve">Informačný </w:t>
      </w:r>
      <w:proofErr w:type="spellStart"/>
      <w:r w:rsidRPr="002B04C0">
        <w:rPr>
          <w:rFonts w:ascii="Times New Roman" w:eastAsia="Times New Roman" w:hAnsi="Times New Roman" w:cs="Times New Roman"/>
          <w:sz w:val="24"/>
          <w:szCs w:val="24"/>
          <w:lang w:eastAsia="sk-SK"/>
        </w:rPr>
        <w:t>newsletter</w:t>
      </w:r>
      <w:proofErr w:type="spellEnd"/>
      <w:r w:rsidRPr="002B04C0">
        <w:rPr>
          <w:rFonts w:ascii="Times New Roman" w:eastAsia="Times New Roman" w:hAnsi="Times New Roman" w:cs="Times New Roman"/>
          <w:sz w:val="24"/>
          <w:szCs w:val="24"/>
          <w:lang w:eastAsia="sk-SK"/>
        </w:rPr>
        <w:t xml:space="preserve"> pre zákazníkov – Marketingové informovanie existujúcich zákazníkov o ponukách, novinkách a zľavách e-mailom.</w:t>
      </w:r>
    </w:p>
    <w:p w14:paraId="3E0C4555" w14:textId="77777777" w:rsidR="002B04C0" w:rsidRPr="002B04C0" w:rsidRDefault="002B04C0" w:rsidP="002B04C0">
      <w:pPr>
        <w:numPr>
          <w:ilvl w:val="1"/>
          <w:numId w:val="14"/>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i/>
          <w:iCs/>
          <w:sz w:val="24"/>
          <w:szCs w:val="24"/>
          <w:lang w:eastAsia="sk-SK"/>
        </w:rPr>
        <w:t>Právny základ: Oprávnený záujem (čl. 6 ods. 1 písm. f) GDPR).</w:t>
      </w:r>
    </w:p>
    <w:p w14:paraId="77CCAF82" w14:textId="77777777" w:rsidR="002B04C0" w:rsidRPr="002B04C0" w:rsidRDefault="002B04C0" w:rsidP="002B04C0">
      <w:pPr>
        <w:numPr>
          <w:ilvl w:val="0"/>
          <w:numId w:val="14"/>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sz w:val="24"/>
          <w:szCs w:val="24"/>
          <w:lang w:eastAsia="sk-SK"/>
        </w:rPr>
        <w:t>Riešenie sťažností a reklamácií – Vybavovanie reklamácií, podnetov a uplatňovanie právnych nárokov.</w:t>
      </w:r>
    </w:p>
    <w:p w14:paraId="02760212" w14:textId="77777777" w:rsidR="002B04C0" w:rsidRPr="002B04C0" w:rsidRDefault="002B04C0" w:rsidP="002B04C0">
      <w:pPr>
        <w:numPr>
          <w:ilvl w:val="1"/>
          <w:numId w:val="14"/>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i/>
          <w:iCs/>
          <w:sz w:val="24"/>
          <w:szCs w:val="24"/>
          <w:lang w:eastAsia="sk-SK"/>
        </w:rPr>
        <w:t>Právny základ: Oprávnený záujem (čl. 6 ods. 1 písm. f) GDPR).</w:t>
      </w:r>
    </w:p>
    <w:p w14:paraId="043A1920" w14:textId="77777777" w:rsidR="002B04C0" w:rsidRPr="002B04C0" w:rsidRDefault="002B04C0" w:rsidP="002B04C0">
      <w:pPr>
        <w:numPr>
          <w:ilvl w:val="0"/>
          <w:numId w:val="14"/>
        </w:numPr>
        <w:rPr>
          <w:rFonts w:ascii="Times New Roman" w:eastAsia="Times New Roman" w:hAnsi="Times New Roman" w:cs="Times New Roman"/>
          <w:sz w:val="24"/>
          <w:szCs w:val="24"/>
          <w:lang w:eastAsia="sk-SK"/>
        </w:rPr>
      </w:pPr>
      <w:proofErr w:type="spellStart"/>
      <w:r w:rsidRPr="002B04C0">
        <w:rPr>
          <w:rFonts w:ascii="Times New Roman" w:eastAsia="Times New Roman" w:hAnsi="Times New Roman" w:cs="Times New Roman"/>
          <w:sz w:val="24"/>
          <w:szCs w:val="24"/>
          <w:lang w:eastAsia="sk-SK"/>
        </w:rPr>
        <w:t>Newsletter</w:t>
      </w:r>
      <w:proofErr w:type="spellEnd"/>
      <w:r w:rsidRPr="002B04C0">
        <w:rPr>
          <w:rFonts w:ascii="Times New Roman" w:eastAsia="Times New Roman" w:hAnsi="Times New Roman" w:cs="Times New Roman"/>
          <w:sz w:val="24"/>
          <w:szCs w:val="24"/>
          <w:lang w:eastAsia="sk-SK"/>
        </w:rPr>
        <w:t xml:space="preserve"> na základe súhlasu – Zasielanie noviniek pre návštevníkov webu, ktorí sa dobrovoľne prihlásia bez nákupu.</w:t>
      </w:r>
    </w:p>
    <w:p w14:paraId="43E29706" w14:textId="77777777" w:rsidR="002B04C0" w:rsidRPr="002B04C0" w:rsidRDefault="002B04C0" w:rsidP="002B04C0">
      <w:pPr>
        <w:numPr>
          <w:ilvl w:val="1"/>
          <w:numId w:val="14"/>
        </w:numPr>
        <w:rPr>
          <w:rFonts w:ascii="Times New Roman" w:eastAsia="Times New Roman" w:hAnsi="Times New Roman" w:cs="Times New Roman"/>
          <w:sz w:val="24"/>
          <w:szCs w:val="24"/>
          <w:lang w:eastAsia="sk-SK"/>
        </w:rPr>
      </w:pPr>
      <w:r w:rsidRPr="002B04C0">
        <w:rPr>
          <w:rFonts w:ascii="Times New Roman" w:eastAsia="Times New Roman" w:hAnsi="Times New Roman" w:cs="Times New Roman"/>
          <w:i/>
          <w:iCs/>
          <w:sz w:val="24"/>
          <w:szCs w:val="24"/>
          <w:lang w:eastAsia="sk-SK"/>
        </w:rPr>
        <w:t>Právny základ: Súhlas dotknutej osoby (čl. 6 ods. 1 písm. a) GDPR).</w:t>
      </w:r>
    </w:p>
    <w:p w14:paraId="66C8AD11" w14:textId="77777777" w:rsidR="002B04C0" w:rsidRPr="002B04C0" w:rsidRDefault="002B04C0" w:rsidP="002B04C0">
      <w:pPr>
        <w:rPr>
          <w:rFonts w:ascii="Times New Roman" w:eastAsia="Times New Roman" w:hAnsi="Times New Roman" w:cs="Times New Roman"/>
          <w:b/>
          <w:sz w:val="24"/>
          <w:szCs w:val="24"/>
          <w:lang w:eastAsia="sk-SK"/>
        </w:rPr>
      </w:pPr>
      <w:r w:rsidRPr="002B04C0">
        <w:rPr>
          <w:rFonts w:ascii="Times New Roman" w:eastAsia="Times New Roman" w:hAnsi="Times New Roman" w:cs="Times New Roman"/>
          <w:b/>
          <w:bCs/>
          <w:sz w:val="24"/>
          <w:szCs w:val="24"/>
          <w:lang w:eastAsia="sk-SK"/>
        </w:rPr>
        <w:t>Oprávnené záujmy spoločnosti zahŕňajú najmä:</w:t>
      </w:r>
    </w:p>
    <w:p w14:paraId="3BA4454F" w14:textId="77777777" w:rsidR="002B04C0" w:rsidRPr="002B04C0" w:rsidRDefault="002B04C0" w:rsidP="002B04C0">
      <w:pPr>
        <w:numPr>
          <w:ilvl w:val="0"/>
          <w:numId w:val="15"/>
        </w:num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starostlivosť o potreby našich zákazníkov vrátane dodania produktov a služieb,</w:t>
      </w:r>
    </w:p>
    <w:p w14:paraId="2803C343" w14:textId="77777777" w:rsidR="002B04C0" w:rsidRPr="002B04C0" w:rsidRDefault="002B04C0" w:rsidP="002B04C0">
      <w:pPr>
        <w:numPr>
          <w:ilvl w:val="0"/>
          <w:numId w:val="15"/>
        </w:num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propagáciu a priamy marketing produktov a služieb pre zákazníkov,</w:t>
      </w:r>
    </w:p>
    <w:p w14:paraId="3366B9D5" w14:textId="77777777" w:rsidR="002B04C0" w:rsidRPr="002B04C0" w:rsidRDefault="002B04C0" w:rsidP="002B04C0">
      <w:pPr>
        <w:numPr>
          <w:ilvl w:val="0"/>
          <w:numId w:val="15"/>
        </w:num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zisťovanie spokojnosti zákazníkov s nákupom (program Overené zákazníkmi na Heureka.sk),</w:t>
      </w:r>
    </w:p>
    <w:p w14:paraId="06F3E7B7" w14:textId="77777777" w:rsidR="002B04C0" w:rsidRPr="002B04C0" w:rsidRDefault="002B04C0" w:rsidP="002B04C0">
      <w:pPr>
        <w:numPr>
          <w:ilvl w:val="0"/>
          <w:numId w:val="15"/>
        </w:num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starostlivosť o váš používateľský účet na PartyHry.sk,</w:t>
      </w:r>
    </w:p>
    <w:p w14:paraId="560D07F5" w14:textId="77777777" w:rsidR="002B04C0" w:rsidRPr="002B04C0" w:rsidRDefault="002B04C0" w:rsidP="002B04C0">
      <w:pPr>
        <w:numPr>
          <w:ilvl w:val="0"/>
          <w:numId w:val="15"/>
        </w:num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riešenie sťažností, reklamácií, sporov a obhajovanie právnych nárokov,</w:t>
      </w:r>
    </w:p>
    <w:p w14:paraId="4CF72FD9" w14:textId="77777777" w:rsidR="002B04C0" w:rsidRPr="002B04C0" w:rsidRDefault="002B04C0" w:rsidP="002B04C0">
      <w:pPr>
        <w:numPr>
          <w:ilvl w:val="0"/>
          <w:numId w:val="15"/>
        </w:num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ochranu a podporu obchodnej činnosti, majetku a zákazníkov (vrátane kamerového systému),</w:t>
      </w:r>
    </w:p>
    <w:p w14:paraId="41F37C9C" w14:textId="77777777" w:rsidR="002B04C0" w:rsidRPr="002B04C0" w:rsidRDefault="002B04C0" w:rsidP="002B04C0">
      <w:pPr>
        <w:numPr>
          <w:ilvl w:val="0"/>
          <w:numId w:val="15"/>
        </w:num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predchádzanie a napomáhanie odhaľovania protispoločenského správania a trestnej činnosti.</w:t>
      </w:r>
    </w:p>
    <w:p w14:paraId="22C0C5A2" w14:textId="77777777" w:rsidR="002B04C0" w:rsidRDefault="002B04C0" w:rsidP="00E62266">
      <w:pPr>
        <w:rPr>
          <w:rFonts w:ascii="Times New Roman" w:eastAsia="Times New Roman" w:hAnsi="Times New Roman" w:cs="Times New Roman"/>
          <w:b/>
          <w:sz w:val="24"/>
          <w:szCs w:val="24"/>
          <w:lang w:eastAsia="sk-SK"/>
        </w:rPr>
      </w:pPr>
    </w:p>
    <w:p w14:paraId="3453833F" w14:textId="77777777" w:rsidR="002B04C0" w:rsidRPr="002B04C0" w:rsidRDefault="002B04C0" w:rsidP="002B04C0">
      <w:pPr>
        <w:rPr>
          <w:rFonts w:ascii="Times New Roman" w:eastAsia="Times New Roman" w:hAnsi="Times New Roman" w:cs="Times New Roman"/>
          <w:b/>
          <w:sz w:val="24"/>
          <w:szCs w:val="24"/>
          <w:lang w:eastAsia="sk-SK"/>
        </w:rPr>
      </w:pPr>
      <w:r w:rsidRPr="002B04C0">
        <w:rPr>
          <w:rFonts w:ascii="Times New Roman" w:eastAsia="Times New Roman" w:hAnsi="Times New Roman" w:cs="Times New Roman"/>
          <w:b/>
          <w:bCs/>
          <w:sz w:val="24"/>
          <w:szCs w:val="24"/>
          <w:lang w:eastAsia="sk-SK"/>
        </w:rPr>
        <w:t>SÚHLAS SO SPRACOVANÍM OSOBNÝCH ÚDAJOV</w:t>
      </w:r>
    </w:p>
    <w:p w14:paraId="02DEC568"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xml:space="preserve">V prípade, ak nemáte záujem registrovať sa pre služby našej spoločnosti či kúpiť si tovar, ale prihlásite sa na odber </w:t>
      </w:r>
      <w:proofErr w:type="spellStart"/>
      <w:r w:rsidRPr="002B04C0">
        <w:rPr>
          <w:rFonts w:ascii="Times New Roman" w:eastAsia="Times New Roman" w:hAnsi="Times New Roman" w:cs="Times New Roman"/>
          <w:bCs/>
          <w:sz w:val="24"/>
          <w:szCs w:val="24"/>
          <w:lang w:eastAsia="sk-SK"/>
        </w:rPr>
        <w:t>newslettera</w:t>
      </w:r>
      <w:proofErr w:type="spellEnd"/>
      <w:r w:rsidRPr="002B04C0">
        <w:rPr>
          <w:rFonts w:ascii="Times New Roman" w:eastAsia="Times New Roman" w:hAnsi="Times New Roman" w:cs="Times New Roman"/>
          <w:bCs/>
          <w:sz w:val="24"/>
          <w:szCs w:val="24"/>
          <w:lang w:eastAsia="sk-SK"/>
        </w:rPr>
        <w:t>, spracúvame Vaše osobné údaje výlučne na základe Vášho výslovného súhlasu.</w:t>
      </w:r>
    </w:p>
    <w:p w14:paraId="3747DF21"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Svoje rozhodnutie máte právo kedykoľvek zmeniť a súhlas odvolať kliknutím na odkaz „Zrušenie odberu“ v každom e-maile. Odvolanie súhlasu nemá vplyv na zákonnosť spracúvania pred jeho odvolaním.</w:t>
      </w:r>
    </w:p>
    <w:p w14:paraId="5B47BF3E" w14:textId="77777777" w:rsidR="002B04C0" w:rsidRPr="002B04C0" w:rsidRDefault="002B04C0" w:rsidP="002B04C0">
      <w:pPr>
        <w:rPr>
          <w:rFonts w:ascii="Times New Roman" w:eastAsia="Times New Roman" w:hAnsi="Times New Roman" w:cs="Times New Roman"/>
          <w:b/>
          <w:sz w:val="24"/>
          <w:szCs w:val="24"/>
          <w:lang w:eastAsia="sk-SK"/>
        </w:rPr>
      </w:pPr>
      <w:r w:rsidRPr="002B04C0">
        <w:rPr>
          <w:rFonts w:ascii="Times New Roman" w:eastAsia="Times New Roman" w:hAnsi="Times New Roman" w:cs="Times New Roman"/>
          <w:b/>
          <w:bCs/>
          <w:sz w:val="24"/>
          <w:szCs w:val="24"/>
          <w:lang w:eastAsia="sk-SK"/>
        </w:rPr>
        <w:t>PRÍJEMCOVIA OSOBNÝCH ÚDAJOV (TRETIE STRANY)</w:t>
      </w:r>
    </w:p>
    <w:p w14:paraId="306DB14D" w14:textId="77777777" w:rsid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Na zabezpečenie chodu e-</w:t>
      </w:r>
      <w:proofErr w:type="spellStart"/>
      <w:r w:rsidRPr="002B04C0">
        <w:rPr>
          <w:rFonts w:ascii="Times New Roman" w:eastAsia="Times New Roman" w:hAnsi="Times New Roman" w:cs="Times New Roman"/>
          <w:bCs/>
          <w:sz w:val="24"/>
          <w:szCs w:val="24"/>
          <w:lang w:eastAsia="sk-SK"/>
        </w:rPr>
        <w:t>shopu</w:t>
      </w:r>
      <w:proofErr w:type="spellEnd"/>
      <w:r w:rsidRPr="002B04C0">
        <w:rPr>
          <w:rFonts w:ascii="Times New Roman" w:eastAsia="Times New Roman" w:hAnsi="Times New Roman" w:cs="Times New Roman"/>
          <w:bCs/>
          <w:sz w:val="24"/>
          <w:szCs w:val="24"/>
          <w:lang w:eastAsia="sk-SK"/>
        </w:rPr>
        <w:t>, doručenia a platieb poskytujeme údaje v nevyhnutnom rozsahu overeným príjemcom, medzi ktorých patria:</w:t>
      </w:r>
    </w:p>
    <w:tbl>
      <w:tblPr>
        <w:tblW w:w="14940" w:type="dxa"/>
        <w:shd w:val="clear" w:color="auto" w:fill="F5F6F8"/>
        <w:tblCellMar>
          <w:top w:w="15" w:type="dxa"/>
          <w:left w:w="15" w:type="dxa"/>
          <w:bottom w:w="15" w:type="dxa"/>
          <w:right w:w="15" w:type="dxa"/>
        </w:tblCellMar>
        <w:tblLook w:val="04A0" w:firstRow="1" w:lastRow="0" w:firstColumn="1" w:lastColumn="0" w:noHBand="0" w:noVBand="1"/>
      </w:tblPr>
      <w:tblGrid>
        <w:gridCol w:w="2059"/>
        <w:gridCol w:w="5845"/>
        <w:gridCol w:w="1513"/>
        <w:gridCol w:w="5523"/>
      </w:tblGrid>
      <w:tr w:rsidR="002B04C0" w:rsidRPr="002B04C0" w14:paraId="72E3D183" w14:textId="77777777">
        <w:tc>
          <w:tcPr>
            <w:tcW w:w="2058" w:type="dxa"/>
            <w:shd w:val="clear" w:color="auto" w:fill="F5F6F8"/>
            <w:tcMar>
              <w:top w:w="0" w:type="dxa"/>
              <w:left w:w="0" w:type="dxa"/>
              <w:bottom w:w="0" w:type="dxa"/>
              <w:right w:w="0" w:type="dxa"/>
            </w:tcMar>
            <w:vAlign w:val="center"/>
            <w:hideMark/>
          </w:tcPr>
          <w:p w14:paraId="11C6560C" w14:textId="77777777" w:rsidR="002B04C0" w:rsidRPr="002B04C0" w:rsidRDefault="002B04C0" w:rsidP="002B04C0">
            <w:pPr>
              <w:rPr>
                <w:rFonts w:ascii="Times New Roman" w:eastAsia="Times New Roman" w:hAnsi="Times New Roman" w:cs="Times New Roman"/>
                <w:b/>
                <w:bCs/>
                <w:sz w:val="24"/>
                <w:szCs w:val="24"/>
                <w:lang w:eastAsia="sk-SK"/>
              </w:rPr>
            </w:pPr>
            <w:r w:rsidRPr="002B04C0">
              <w:rPr>
                <w:rFonts w:ascii="Times New Roman" w:eastAsia="Times New Roman" w:hAnsi="Times New Roman" w:cs="Times New Roman"/>
                <w:b/>
                <w:bCs/>
                <w:sz w:val="24"/>
                <w:szCs w:val="24"/>
                <w:lang w:eastAsia="sk-SK"/>
              </w:rPr>
              <w:t>Kategória príjemcu</w:t>
            </w:r>
          </w:p>
        </w:tc>
        <w:tc>
          <w:tcPr>
            <w:tcW w:w="5839" w:type="dxa"/>
            <w:shd w:val="clear" w:color="auto" w:fill="F5F6F8"/>
            <w:tcMar>
              <w:top w:w="0" w:type="dxa"/>
              <w:left w:w="0" w:type="dxa"/>
              <w:bottom w:w="0" w:type="dxa"/>
              <w:right w:w="0" w:type="dxa"/>
            </w:tcMar>
            <w:vAlign w:val="center"/>
            <w:hideMark/>
          </w:tcPr>
          <w:p w14:paraId="00DFB3F3" w14:textId="77777777" w:rsidR="002B04C0" w:rsidRPr="002B04C0" w:rsidRDefault="002B04C0" w:rsidP="002B04C0">
            <w:pPr>
              <w:rPr>
                <w:rFonts w:ascii="Times New Roman" w:eastAsia="Times New Roman" w:hAnsi="Times New Roman" w:cs="Times New Roman"/>
                <w:b/>
                <w:bCs/>
                <w:sz w:val="24"/>
                <w:szCs w:val="24"/>
                <w:lang w:eastAsia="sk-SK"/>
              </w:rPr>
            </w:pPr>
            <w:r w:rsidRPr="002B04C0">
              <w:rPr>
                <w:rFonts w:ascii="Times New Roman" w:eastAsia="Times New Roman" w:hAnsi="Times New Roman" w:cs="Times New Roman"/>
                <w:b/>
                <w:bCs/>
                <w:sz w:val="24"/>
                <w:szCs w:val="24"/>
                <w:lang w:eastAsia="sk-SK"/>
              </w:rPr>
              <w:t>Obchodné meno a sídlo</w:t>
            </w:r>
          </w:p>
        </w:tc>
        <w:tc>
          <w:tcPr>
            <w:tcW w:w="1511" w:type="dxa"/>
            <w:shd w:val="clear" w:color="auto" w:fill="F5F6F8"/>
            <w:tcMar>
              <w:top w:w="0" w:type="dxa"/>
              <w:left w:w="0" w:type="dxa"/>
              <w:bottom w:w="0" w:type="dxa"/>
              <w:right w:w="0" w:type="dxa"/>
            </w:tcMar>
            <w:vAlign w:val="center"/>
            <w:hideMark/>
          </w:tcPr>
          <w:p w14:paraId="21071D7D" w14:textId="77777777" w:rsidR="002B04C0" w:rsidRPr="002B04C0" w:rsidRDefault="002B04C0" w:rsidP="002B04C0">
            <w:pPr>
              <w:rPr>
                <w:rFonts w:ascii="Times New Roman" w:eastAsia="Times New Roman" w:hAnsi="Times New Roman" w:cs="Times New Roman"/>
                <w:b/>
                <w:bCs/>
                <w:sz w:val="24"/>
                <w:szCs w:val="24"/>
                <w:lang w:eastAsia="sk-SK"/>
              </w:rPr>
            </w:pPr>
            <w:r w:rsidRPr="002B04C0">
              <w:rPr>
                <w:rFonts w:ascii="Times New Roman" w:eastAsia="Times New Roman" w:hAnsi="Times New Roman" w:cs="Times New Roman"/>
                <w:b/>
                <w:bCs/>
                <w:sz w:val="24"/>
                <w:szCs w:val="24"/>
                <w:lang w:eastAsia="sk-SK"/>
              </w:rPr>
              <w:t>IČO / Registrácia</w:t>
            </w:r>
          </w:p>
        </w:tc>
        <w:tc>
          <w:tcPr>
            <w:tcW w:w="5517" w:type="dxa"/>
            <w:shd w:val="clear" w:color="auto" w:fill="F5F6F8"/>
            <w:tcMar>
              <w:top w:w="0" w:type="dxa"/>
              <w:left w:w="0" w:type="dxa"/>
              <w:bottom w:w="0" w:type="dxa"/>
              <w:right w:w="0" w:type="dxa"/>
            </w:tcMar>
            <w:vAlign w:val="center"/>
            <w:hideMark/>
          </w:tcPr>
          <w:p w14:paraId="2902FE55" w14:textId="77777777" w:rsidR="002B04C0" w:rsidRPr="002B04C0" w:rsidRDefault="002B04C0" w:rsidP="002B04C0">
            <w:pPr>
              <w:rPr>
                <w:rFonts w:ascii="Times New Roman" w:eastAsia="Times New Roman" w:hAnsi="Times New Roman" w:cs="Times New Roman"/>
                <w:b/>
                <w:bCs/>
                <w:sz w:val="24"/>
                <w:szCs w:val="24"/>
                <w:lang w:eastAsia="sk-SK"/>
              </w:rPr>
            </w:pPr>
            <w:r w:rsidRPr="002B04C0">
              <w:rPr>
                <w:rFonts w:ascii="Times New Roman" w:eastAsia="Times New Roman" w:hAnsi="Times New Roman" w:cs="Times New Roman"/>
                <w:b/>
                <w:bCs/>
                <w:sz w:val="24"/>
                <w:szCs w:val="24"/>
                <w:lang w:eastAsia="sk-SK"/>
              </w:rPr>
              <w:t>Účel poskytnutia údajov</w:t>
            </w:r>
          </w:p>
        </w:tc>
      </w:tr>
      <w:tr w:rsidR="002B04C0" w:rsidRPr="002B04C0" w14:paraId="7C57020B" w14:textId="77777777">
        <w:tc>
          <w:tcPr>
            <w:tcW w:w="2058" w:type="dxa"/>
            <w:shd w:val="clear" w:color="auto" w:fill="F5F6F8"/>
            <w:tcMar>
              <w:top w:w="0" w:type="dxa"/>
              <w:left w:w="0" w:type="dxa"/>
              <w:bottom w:w="0" w:type="dxa"/>
              <w:right w:w="0" w:type="dxa"/>
            </w:tcMar>
            <w:vAlign w:val="center"/>
            <w:hideMark/>
          </w:tcPr>
          <w:p w14:paraId="28E993DA"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Doprava a doručenie</w:t>
            </w:r>
          </w:p>
          <w:p w14:paraId="23D9DACE"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77ABC4AF" w14:textId="77777777" w:rsidR="002B04C0" w:rsidRPr="002B04C0" w:rsidRDefault="002B04C0" w:rsidP="002B04C0">
            <w:pPr>
              <w:rPr>
                <w:rFonts w:ascii="Times New Roman" w:eastAsia="Times New Roman" w:hAnsi="Times New Roman" w:cs="Times New Roman"/>
                <w:bCs/>
                <w:sz w:val="24"/>
                <w:szCs w:val="24"/>
                <w:lang w:eastAsia="sk-SK"/>
              </w:rPr>
            </w:pPr>
            <w:proofErr w:type="spellStart"/>
            <w:r w:rsidRPr="002B04C0">
              <w:rPr>
                <w:rFonts w:ascii="Times New Roman" w:eastAsia="Times New Roman" w:hAnsi="Times New Roman" w:cs="Times New Roman"/>
                <w:bCs/>
                <w:sz w:val="24"/>
                <w:szCs w:val="24"/>
                <w:lang w:eastAsia="sk-SK"/>
              </w:rPr>
              <w:t>Packet</w:t>
            </w:r>
            <w:proofErr w:type="spellEnd"/>
            <w:r w:rsidRPr="002B04C0">
              <w:rPr>
                <w:rFonts w:ascii="Times New Roman" w:eastAsia="Times New Roman" w:hAnsi="Times New Roman" w:cs="Times New Roman"/>
                <w:bCs/>
                <w:sz w:val="24"/>
                <w:szCs w:val="24"/>
                <w:lang w:eastAsia="sk-SK"/>
              </w:rPr>
              <w:t xml:space="preserve"> Slovakia s. r. o., Kopčianska 3338/82A, 851 01 Bratislava</w:t>
            </w:r>
          </w:p>
        </w:tc>
        <w:tc>
          <w:tcPr>
            <w:tcW w:w="1511" w:type="dxa"/>
            <w:shd w:val="clear" w:color="auto" w:fill="F5F6F8"/>
            <w:tcMar>
              <w:top w:w="0" w:type="dxa"/>
              <w:left w:w="0" w:type="dxa"/>
              <w:bottom w:w="0" w:type="dxa"/>
              <w:right w:w="0" w:type="dxa"/>
            </w:tcMar>
            <w:vAlign w:val="center"/>
            <w:hideMark/>
          </w:tcPr>
          <w:p w14:paraId="13A56217"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48136999</w:t>
            </w:r>
          </w:p>
        </w:tc>
        <w:tc>
          <w:tcPr>
            <w:tcW w:w="5517" w:type="dxa"/>
            <w:shd w:val="clear" w:color="auto" w:fill="F5F6F8"/>
            <w:tcMar>
              <w:top w:w="0" w:type="dxa"/>
              <w:left w:w="0" w:type="dxa"/>
              <w:bottom w:w="0" w:type="dxa"/>
              <w:right w:w="0" w:type="dxa"/>
            </w:tcMar>
            <w:vAlign w:val="center"/>
            <w:hideMark/>
          </w:tcPr>
          <w:p w14:paraId="4AB0D137"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Preprava a doručenie zásielok</w:t>
            </w:r>
          </w:p>
        </w:tc>
      </w:tr>
      <w:tr w:rsidR="002B04C0" w:rsidRPr="002B04C0" w14:paraId="19F83269" w14:textId="77777777">
        <w:tc>
          <w:tcPr>
            <w:tcW w:w="2058" w:type="dxa"/>
            <w:shd w:val="clear" w:color="auto" w:fill="F5F6F8"/>
            <w:tcMar>
              <w:top w:w="0" w:type="dxa"/>
              <w:left w:w="0" w:type="dxa"/>
              <w:bottom w:w="0" w:type="dxa"/>
              <w:right w:w="0" w:type="dxa"/>
            </w:tcMar>
            <w:vAlign w:val="center"/>
            <w:hideMark/>
          </w:tcPr>
          <w:p w14:paraId="30F662BF"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Doprava a doručenie</w:t>
            </w:r>
          </w:p>
          <w:p w14:paraId="773711E0"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16B5AC13"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Slovenská pošta, a. s., Partizánska cesta 9, 975 99 Banská Bystrica</w:t>
            </w:r>
          </w:p>
        </w:tc>
        <w:tc>
          <w:tcPr>
            <w:tcW w:w="1511" w:type="dxa"/>
            <w:shd w:val="clear" w:color="auto" w:fill="F5F6F8"/>
            <w:tcMar>
              <w:top w:w="0" w:type="dxa"/>
              <w:left w:w="0" w:type="dxa"/>
              <w:bottom w:w="0" w:type="dxa"/>
              <w:right w:w="0" w:type="dxa"/>
            </w:tcMar>
            <w:vAlign w:val="center"/>
            <w:hideMark/>
          </w:tcPr>
          <w:p w14:paraId="52970561"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36631124</w:t>
            </w:r>
          </w:p>
        </w:tc>
        <w:tc>
          <w:tcPr>
            <w:tcW w:w="5517" w:type="dxa"/>
            <w:shd w:val="clear" w:color="auto" w:fill="F5F6F8"/>
            <w:tcMar>
              <w:top w:w="0" w:type="dxa"/>
              <w:left w:w="0" w:type="dxa"/>
              <w:bottom w:w="0" w:type="dxa"/>
              <w:right w:w="0" w:type="dxa"/>
            </w:tcMar>
            <w:vAlign w:val="center"/>
            <w:hideMark/>
          </w:tcPr>
          <w:p w14:paraId="06B64816"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Preprava a doručenie zásielok</w:t>
            </w:r>
          </w:p>
        </w:tc>
      </w:tr>
      <w:tr w:rsidR="002B04C0" w:rsidRPr="002B04C0" w14:paraId="3AF6C770" w14:textId="77777777">
        <w:tc>
          <w:tcPr>
            <w:tcW w:w="2058" w:type="dxa"/>
            <w:shd w:val="clear" w:color="auto" w:fill="F5F6F8"/>
            <w:tcMar>
              <w:top w:w="0" w:type="dxa"/>
              <w:left w:w="0" w:type="dxa"/>
              <w:bottom w:w="0" w:type="dxa"/>
              <w:right w:w="0" w:type="dxa"/>
            </w:tcMar>
            <w:vAlign w:val="center"/>
            <w:hideMark/>
          </w:tcPr>
          <w:p w14:paraId="61B2A562"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Doprava a doručenie</w:t>
            </w:r>
          </w:p>
        </w:tc>
        <w:tc>
          <w:tcPr>
            <w:tcW w:w="5839" w:type="dxa"/>
            <w:shd w:val="clear" w:color="auto" w:fill="F5F6F8"/>
            <w:tcMar>
              <w:top w:w="0" w:type="dxa"/>
              <w:left w:w="0" w:type="dxa"/>
              <w:bottom w:w="0" w:type="dxa"/>
              <w:right w:w="0" w:type="dxa"/>
            </w:tcMar>
            <w:vAlign w:val="center"/>
            <w:hideMark/>
          </w:tcPr>
          <w:p w14:paraId="1D7F8622"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xml:space="preserve">Slovak </w:t>
            </w:r>
            <w:proofErr w:type="spellStart"/>
            <w:r w:rsidRPr="002B04C0">
              <w:rPr>
                <w:rFonts w:ascii="Times New Roman" w:eastAsia="Times New Roman" w:hAnsi="Times New Roman" w:cs="Times New Roman"/>
                <w:bCs/>
                <w:sz w:val="24"/>
                <w:szCs w:val="24"/>
                <w:lang w:eastAsia="sk-SK"/>
              </w:rPr>
              <w:t>Parcel</w:t>
            </w:r>
            <w:proofErr w:type="spellEnd"/>
            <w:r w:rsidRPr="002B04C0">
              <w:rPr>
                <w:rFonts w:ascii="Times New Roman" w:eastAsia="Times New Roman" w:hAnsi="Times New Roman" w:cs="Times New Roman"/>
                <w:bCs/>
                <w:sz w:val="24"/>
                <w:szCs w:val="24"/>
                <w:lang w:eastAsia="sk-SK"/>
              </w:rPr>
              <w:t xml:space="preserve"> Service s.r.o., Senecká cesta 1, 900 28 Ivanka pri Dunaji</w:t>
            </w:r>
          </w:p>
        </w:tc>
        <w:tc>
          <w:tcPr>
            <w:tcW w:w="1511" w:type="dxa"/>
            <w:shd w:val="clear" w:color="auto" w:fill="F5F6F8"/>
            <w:tcMar>
              <w:top w:w="0" w:type="dxa"/>
              <w:left w:w="0" w:type="dxa"/>
              <w:bottom w:w="0" w:type="dxa"/>
              <w:right w:w="0" w:type="dxa"/>
            </w:tcMar>
            <w:vAlign w:val="center"/>
            <w:hideMark/>
          </w:tcPr>
          <w:p w14:paraId="40497E8C"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31329217</w:t>
            </w:r>
          </w:p>
        </w:tc>
        <w:tc>
          <w:tcPr>
            <w:tcW w:w="5517" w:type="dxa"/>
            <w:shd w:val="clear" w:color="auto" w:fill="F5F6F8"/>
            <w:tcMar>
              <w:top w:w="0" w:type="dxa"/>
              <w:left w:w="0" w:type="dxa"/>
              <w:bottom w:w="0" w:type="dxa"/>
              <w:right w:w="0" w:type="dxa"/>
            </w:tcMar>
            <w:vAlign w:val="center"/>
            <w:hideMark/>
          </w:tcPr>
          <w:p w14:paraId="5E88A38A"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Preprava a doručenie zásielok</w:t>
            </w:r>
          </w:p>
        </w:tc>
      </w:tr>
      <w:tr w:rsidR="002B04C0" w:rsidRPr="002B04C0" w14:paraId="609BD004" w14:textId="77777777">
        <w:tc>
          <w:tcPr>
            <w:tcW w:w="2058" w:type="dxa"/>
            <w:shd w:val="clear" w:color="auto" w:fill="F5F6F8"/>
            <w:tcMar>
              <w:top w:w="0" w:type="dxa"/>
              <w:left w:w="0" w:type="dxa"/>
              <w:bottom w:w="0" w:type="dxa"/>
              <w:right w:w="0" w:type="dxa"/>
            </w:tcMar>
            <w:vAlign w:val="center"/>
            <w:hideMark/>
          </w:tcPr>
          <w:p w14:paraId="284DF984"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lastRenderedPageBreak/>
              <w:t>Platobné služby</w:t>
            </w:r>
          </w:p>
          <w:p w14:paraId="526A1106"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4A1BE560" w14:textId="77777777" w:rsidR="002B04C0" w:rsidRPr="002B04C0" w:rsidRDefault="002B04C0" w:rsidP="002B04C0">
            <w:pPr>
              <w:rPr>
                <w:rFonts w:ascii="Times New Roman" w:eastAsia="Times New Roman" w:hAnsi="Times New Roman" w:cs="Times New Roman"/>
                <w:bCs/>
                <w:sz w:val="24"/>
                <w:szCs w:val="24"/>
                <w:lang w:eastAsia="sk-SK"/>
              </w:rPr>
            </w:pPr>
            <w:proofErr w:type="spellStart"/>
            <w:r w:rsidRPr="002B04C0">
              <w:rPr>
                <w:rFonts w:ascii="Times New Roman" w:eastAsia="Times New Roman" w:hAnsi="Times New Roman" w:cs="Times New Roman"/>
                <w:bCs/>
                <w:sz w:val="24"/>
                <w:szCs w:val="24"/>
                <w:lang w:eastAsia="sk-SK"/>
              </w:rPr>
              <w:t>Shoptet</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a.s</w:t>
            </w:r>
            <w:proofErr w:type="spellEnd"/>
            <w:r w:rsidRPr="002B04C0">
              <w:rPr>
                <w:rFonts w:ascii="Times New Roman" w:eastAsia="Times New Roman" w:hAnsi="Times New Roman" w:cs="Times New Roman"/>
                <w:bCs/>
                <w:sz w:val="24"/>
                <w:szCs w:val="24"/>
                <w:lang w:eastAsia="sk-SK"/>
              </w:rPr>
              <w:t>. (</w:t>
            </w:r>
            <w:proofErr w:type="spellStart"/>
            <w:r w:rsidRPr="002B04C0">
              <w:rPr>
                <w:rFonts w:ascii="Times New Roman" w:eastAsia="Times New Roman" w:hAnsi="Times New Roman" w:cs="Times New Roman"/>
                <w:bCs/>
                <w:sz w:val="24"/>
                <w:szCs w:val="24"/>
                <w:lang w:eastAsia="sk-SK"/>
              </w:rPr>
              <w:t>Shoptet</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Pay</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Dvořeckého</w:t>
            </w:r>
            <w:proofErr w:type="spellEnd"/>
            <w:r w:rsidRPr="002B04C0">
              <w:rPr>
                <w:rFonts w:ascii="Times New Roman" w:eastAsia="Times New Roman" w:hAnsi="Times New Roman" w:cs="Times New Roman"/>
                <w:bCs/>
                <w:sz w:val="24"/>
                <w:szCs w:val="24"/>
                <w:lang w:eastAsia="sk-SK"/>
              </w:rPr>
              <w:t xml:space="preserve"> 528/21, 169 00 Praha 6, ČR</w:t>
            </w:r>
          </w:p>
        </w:tc>
        <w:tc>
          <w:tcPr>
            <w:tcW w:w="1511" w:type="dxa"/>
            <w:shd w:val="clear" w:color="auto" w:fill="F5F6F8"/>
            <w:tcMar>
              <w:top w:w="0" w:type="dxa"/>
              <w:left w:w="0" w:type="dxa"/>
              <w:bottom w:w="0" w:type="dxa"/>
              <w:right w:w="0" w:type="dxa"/>
            </w:tcMar>
            <w:vAlign w:val="center"/>
            <w:hideMark/>
          </w:tcPr>
          <w:p w14:paraId="2B3B77AE"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28935673</w:t>
            </w:r>
          </w:p>
        </w:tc>
        <w:tc>
          <w:tcPr>
            <w:tcW w:w="5517" w:type="dxa"/>
            <w:shd w:val="clear" w:color="auto" w:fill="F5F6F8"/>
            <w:tcMar>
              <w:top w:w="0" w:type="dxa"/>
              <w:left w:w="0" w:type="dxa"/>
              <w:bottom w:w="0" w:type="dxa"/>
              <w:right w:w="0" w:type="dxa"/>
            </w:tcMar>
            <w:vAlign w:val="center"/>
            <w:hideMark/>
          </w:tcPr>
          <w:p w14:paraId="236B25F4"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Spracovanie online kartových platieb</w:t>
            </w:r>
          </w:p>
        </w:tc>
      </w:tr>
      <w:tr w:rsidR="002B04C0" w:rsidRPr="002B04C0" w14:paraId="3A98CBE3" w14:textId="77777777">
        <w:tc>
          <w:tcPr>
            <w:tcW w:w="2058" w:type="dxa"/>
            <w:shd w:val="clear" w:color="auto" w:fill="F5F6F8"/>
            <w:tcMar>
              <w:top w:w="0" w:type="dxa"/>
              <w:left w:w="0" w:type="dxa"/>
              <w:bottom w:w="0" w:type="dxa"/>
              <w:right w:w="0" w:type="dxa"/>
            </w:tcMar>
            <w:vAlign w:val="center"/>
            <w:hideMark/>
          </w:tcPr>
          <w:p w14:paraId="54880324"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Platobné služby</w:t>
            </w:r>
          </w:p>
          <w:p w14:paraId="00ED662E"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2E75ADFB"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GOPAY s.r.o., Planá 67, 370 01 Planá, Česká republika</w:t>
            </w:r>
          </w:p>
        </w:tc>
        <w:tc>
          <w:tcPr>
            <w:tcW w:w="1511" w:type="dxa"/>
            <w:shd w:val="clear" w:color="auto" w:fill="F5F6F8"/>
            <w:tcMar>
              <w:top w:w="0" w:type="dxa"/>
              <w:left w:w="0" w:type="dxa"/>
              <w:bottom w:w="0" w:type="dxa"/>
              <w:right w:w="0" w:type="dxa"/>
            </w:tcMar>
            <w:vAlign w:val="center"/>
            <w:hideMark/>
          </w:tcPr>
          <w:p w14:paraId="73A043A8"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26046768</w:t>
            </w:r>
          </w:p>
        </w:tc>
        <w:tc>
          <w:tcPr>
            <w:tcW w:w="5517" w:type="dxa"/>
            <w:shd w:val="clear" w:color="auto" w:fill="F5F6F8"/>
            <w:tcMar>
              <w:top w:w="0" w:type="dxa"/>
              <w:left w:w="0" w:type="dxa"/>
              <w:bottom w:w="0" w:type="dxa"/>
              <w:right w:w="0" w:type="dxa"/>
            </w:tcMar>
            <w:vAlign w:val="center"/>
            <w:hideMark/>
          </w:tcPr>
          <w:p w14:paraId="665088B1"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Spracovanie online platieb a prevodov</w:t>
            </w:r>
          </w:p>
        </w:tc>
      </w:tr>
      <w:tr w:rsidR="002B04C0" w:rsidRPr="002B04C0" w14:paraId="3C1D5B7C" w14:textId="77777777">
        <w:tc>
          <w:tcPr>
            <w:tcW w:w="2058" w:type="dxa"/>
            <w:shd w:val="clear" w:color="auto" w:fill="F5F6F8"/>
            <w:tcMar>
              <w:top w:w="0" w:type="dxa"/>
              <w:left w:w="0" w:type="dxa"/>
              <w:bottom w:w="0" w:type="dxa"/>
              <w:right w:w="0" w:type="dxa"/>
            </w:tcMar>
            <w:vAlign w:val="center"/>
            <w:hideMark/>
          </w:tcPr>
          <w:p w14:paraId="12D29849"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Bankové služby</w:t>
            </w:r>
          </w:p>
          <w:p w14:paraId="3428F3AC"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2218EE72"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xml:space="preserve">Slovenská sporiteľňa, </w:t>
            </w:r>
            <w:proofErr w:type="spellStart"/>
            <w:r w:rsidRPr="002B04C0">
              <w:rPr>
                <w:rFonts w:ascii="Times New Roman" w:eastAsia="Times New Roman" w:hAnsi="Times New Roman" w:cs="Times New Roman"/>
                <w:bCs/>
                <w:sz w:val="24"/>
                <w:szCs w:val="24"/>
                <w:lang w:eastAsia="sk-SK"/>
              </w:rPr>
              <w:t>a.s</w:t>
            </w:r>
            <w:proofErr w:type="spellEnd"/>
            <w:r w:rsidRPr="002B04C0">
              <w:rPr>
                <w:rFonts w:ascii="Times New Roman" w:eastAsia="Times New Roman" w:hAnsi="Times New Roman" w:cs="Times New Roman"/>
                <w:bCs/>
                <w:sz w:val="24"/>
                <w:szCs w:val="24"/>
                <w:lang w:eastAsia="sk-SK"/>
              </w:rPr>
              <w:t>., Tomášikova 48, 832 37 Bratislava</w:t>
            </w:r>
          </w:p>
        </w:tc>
        <w:tc>
          <w:tcPr>
            <w:tcW w:w="1511" w:type="dxa"/>
            <w:shd w:val="clear" w:color="auto" w:fill="F5F6F8"/>
            <w:tcMar>
              <w:top w:w="0" w:type="dxa"/>
              <w:left w:w="0" w:type="dxa"/>
              <w:bottom w:w="0" w:type="dxa"/>
              <w:right w:w="0" w:type="dxa"/>
            </w:tcMar>
            <w:vAlign w:val="center"/>
            <w:hideMark/>
          </w:tcPr>
          <w:p w14:paraId="3180408A"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00151653</w:t>
            </w:r>
          </w:p>
        </w:tc>
        <w:tc>
          <w:tcPr>
            <w:tcW w:w="5517" w:type="dxa"/>
            <w:shd w:val="clear" w:color="auto" w:fill="F5F6F8"/>
            <w:tcMar>
              <w:top w:w="0" w:type="dxa"/>
              <w:left w:w="0" w:type="dxa"/>
              <w:bottom w:w="0" w:type="dxa"/>
              <w:right w:w="0" w:type="dxa"/>
            </w:tcMar>
            <w:vAlign w:val="center"/>
            <w:hideMark/>
          </w:tcPr>
          <w:p w14:paraId="2038BFA8"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Spracovanie bankových transakcií</w:t>
            </w:r>
          </w:p>
        </w:tc>
      </w:tr>
      <w:tr w:rsidR="002B04C0" w:rsidRPr="002B04C0" w14:paraId="5602715E" w14:textId="77777777">
        <w:tc>
          <w:tcPr>
            <w:tcW w:w="2058" w:type="dxa"/>
            <w:shd w:val="clear" w:color="auto" w:fill="F5F6F8"/>
            <w:tcMar>
              <w:top w:w="0" w:type="dxa"/>
              <w:left w:w="0" w:type="dxa"/>
              <w:bottom w:w="0" w:type="dxa"/>
              <w:right w:w="0" w:type="dxa"/>
            </w:tcMar>
            <w:vAlign w:val="center"/>
            <w:hideMark/>
          </w:tcPr>
          <w:p w14:paraId="4D4B7A83"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Recenzie a hodnotenia</w:t>
            </w:r>
          </w:p>
          <w:p w14:paraId="63A7E4F4"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3B075E06" w14:textId="77777777" w:rsidR="002B04C0" w:rsidRPr="002B04C0" w:rsidRDefault="002B04C0" w:rsidP="002B04C0">
            <w:pPr>
              <w:rPr>
                <w:rFonts w:ascii="Times New Roman" w:eastAsia="Times New Roman" w:hAnsi="Times New Roman" w:cs="Times New Roman"/>
                <w:bCs/>
                <w:sz w:val="24"/>
                <w:szCs w:val="24"/>
                <w:lang w:eastAsia="sk-SK"/>
              </w:rPr>
            </w:pPr>
            <w:proofErr w:type="spellStart"/>
            <w:r w:rsidRPr="002B04C0">
              <w:rPr>
                <w:rFonts w:ascii="Times New Roman" w:eastAsia="Times New Roman" w:hAnsi="Times New Roman" w:cs="Times New Roman"/>
                <w:bCs/>
                <w:sz w:val="24"/>
                <w:szCs w:val="24"/>
                <w:lang w:eastAsia="sk-SK"/>
              </w:rPr>
              <w:t>Heureka</w:t>
            </w:r>
            <w:proofErr w:type="spellEnd"/>
            <w:r w:rsidRPr="002B04C0">
              <w:rPr>
                <w:rFonts w:ascii="Times New Roman" w:eastAsia="Times New Roman" w:hAnsi="Times New Roman" w:cs="Times New Roman"/>
                <w:bCs/>
                <w:sz w:val="24"/>
                <w:szCs w:val="24"/>
                <w:lang w:eastAsia="sk-SK"/>
              </w:rPr>
              <w:t xml:space="preserve"> Group </w:t>
            </w:r>
            <w:proofErr w:type="spellStart"/>
            <w:r w:rsidRPr="002B04C0">
              <w:rPr>
                <w:rFonts w:ascii="Times New Roman" w:eastAsia="Times New Roman" w:hAnsi="Times New Roman" w:cs="Times New Roman"/>
                <w:bCs/>
                <w:sz w:val="24"/>
                <w:szCs w:val="24"/>
                <w:lang w:eastAsia="sk-SK"/>
              </w:rPr>
              <w:t>a.s</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Karolinská</w:t>
            </w:r>
            <w:proofErr w:type="spellEnd"/>
            <w:r w:rsidRPr="002B04C0">
              <w:rPr>
                <w:rFonts w:ascii="Times New Roman" w:eastAsia="Times New Roman" w:hAnsi="Times New Roman" w:cs="Times New Roman"/>
                <w:bCs/>
                <w:sz w:val="24"/>
                <w:szCs w:val="24"/>
                <w:lang w:eastAsia="sk-SK"/>
              </w:rPr>
              <w:t xml:space="preserve"> 706/3, 186 00 Praha 8, ČR</w:t>
            </w:r>
          </w:p>
        </w:tc>
        <w:tc>
          <w:tcPr>
            <w:tcW w:w="1511" w:type="dxa"/>
            <w:shd w:val="clear" w:color="auto" w:fill="F5F6F8"/>
            <w:tcMar>
              <w:top w:w="0" w:type="dxa"/>
              <w:left w:w="0" w:type="dxa"/>
              <w:bottom w:w="0" w:type="dxa"/>
              <w:right w:w="0" w:type="dxa"/>
            </w:tcMar>
            <w:vAlign w:val="center"/>
            <w:hideMark/>
          </w:tcPr>
          <w:p w14:paraId="24AEEFE9"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07822774</w:t>
            </w:r>
          </w:p>
        </w:tc>
        <w:tc>
          <w:tcPr>
            <w:tcW w:w="5517" w:type="dxa"/>
            <w:shd w:val="clear" w:color="auto" w:fill="F5F6F8"/>
            <w:tcMar>
              <w:top w:w="0" w:type="dxa"/>
              <w:left w:w="0" w:type="dxa"/>
              <w:bottom w:w="0" w:type="dxa"/>
              <w:right w:w="0" w:type="dxa"/>
            </w:tcMar>
            <w:vAlign w:val="center"/>
            <w:hideMark/>
          </w:tcPr>
          <w:p w14:paraId="66368E6A"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Overovanie spokojnosti (program Overené zákazníkmi)</w:t>
            </w:r>
          </w:p>
        </w:tc>
      </w:tr>
      <w:tr w:rsidR="002B04C0" w:rsidRPr="002B04C0" w14:paraId="34C122E2" w14:textId="77777777">
        <w:tc>
          <w:tcPr>
            <w:tcW w:w="2058" w:type="dxa"/>
            <w:shd w:val="clear" w:color="auto" w:fill="F5F6F8"/>
            <w:tcMar>
              <w:top w:w="0" w:type="dxa"/>
              <w:left w:w="0" w:type="dxa"/>
              <w:bottom w:w="0" w:type="dxa"/>
              <w:right w:w="0" w:type="dxa"/>
            </w:tcMar>
            <w:vAlign w:val="center"/>
            <w:hideMark/>
          </w:tcPr>
          <w:p w14:paraId="36C3FC77"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Účtovný softvér</w:t>
            </w:r>
          </w:p>
          <w:p w14:paraId="17B9287D"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35531349"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xml:space="preserve">MRP - </w:t>
            </w:r>
            <w:proofErr w:type="spellStart"/>
            <w:r w:rsidRPr="002B04C0">
              <w:rPr>
                <w:rFonts w:ascii="Times New Roman" w:eastAsia="Times New Roman" w:hAnsi="Times New Roman" w:cs="Times New Roman"/>
                <w:bCs/>
                <w:sz w:val="24"/>
                <w:szCs w:val="24"/>
                <w:lang w:eastAsia="sk-SK"/>
              </w:rPr>
              <w:t>Company</w:t>
            </w:r>
            <w:proofErr w:type="spellEnd"/>
            <w:r w:rsidRPr="002B04C0">
              <w:rPr>
                <w:rFonts w:ascii="Times New Roman" w:eastAsia="Times New Roman" w:hAnsi="Times New Roman" w:cs="Times New Roman"/>
                <w:bCs/>
                <w:sz w:val="24"/>
                <w:szCs w:val="24"/>
                <w:lang w:eastAsia="sk-SK"/>
              </w:rPr>
              <w:t xml:space="preserve">, spol. s </w:t>
            </w:r>
            <w:proofErr w:type="spellStart"/>
            <w:r w:rsidRPr="002B04C0">
              <w:rPr>
                <w:rFonts w:ascii="Times New Roman" w:eastAsia="Times New Roman" w:hAnsi="Times New Roman" w:cs="Times New Roman"/>
                <w:bCs/>
                <w:sz w:val="24"/>
                <w:szCs w:val="24"/>
                <w:lang w:eastAsia="sk-SK"/>
              </w:rPr>
              <w:t>r.o</w:t>
            </w:r>
            <w:proofErr w:type="spellEnd"/>
            <w:r w:rsidRPr="002B04C0">
              <w:rPr>
                <w:rFonts w:ascii="Times New Roman" w:eastAsia="Times New Roman" w:hAnsi="Times New Roman" w:cs="Times New Roman"/>
                <w:bCs/>
                <w:sz w:val="24"/>
                <w:szCs w:val="24"/>
                <w:lang w:eastAsia="sk-SK"/>
              </w:rPr>
              <w:t>., Rázusova 91, 977 01 Brezno</w:t>
            </w:r>
          </w:p>
        </w:tc>
        <w:tc>
          <w:tcPr>
            <w:tcW w:w="1511" w:type="dxa"/>
            <w:shd w:val="clear" w:color="auto" w:fill="F5F6F8"/>
            <w:tcMar>
              <w:top w:w="0" w:type="dxa"/>
              <w:left w:w="0" w:type="dxa"/>
              <w:bottom w:w="0" w:type="dxa"/>
              <w:right w:w="0" w:type="dxa"/>
            </w:tcMar>
            <w:vAlign w:val="center"/>
            <w:hideMark/>
          </w:tcPr>
          <w:p w14:paraId="4F17A31F"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31633200</w:t>
            </w:r>
          </w:p>
        </w:tc>
        <w:tc>
          <w:tcPr>
            <w:tcW w:w="5517" w:type="dxa"/>
            <w:shd w:val="clear" w:color="auto" w:fill="F5F6F8"/>
            <w:tcMar>
              <w:top w:w="0" w:type="dxa"/>
              <w:left w:w="0" w:type="dxa"/>
              <w:bottom w:w="0" w:type="dxa"/>
              <w:right w:w="0" w:type="dxa"/>
            </w:tcMar>
            <w:vAlign w:val="center"/>
            <w:hideMark/>
          </w:tcPr>
          <w:p w14:paraId="58D9C0AA"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Evidencia účtovníctva a fakturácia (MRP KS)</w:t>
            </w:r>
          </w:p>
        </w:tc>
      </w:tr>
      <w:tr w:rsidR="002B04C0" w:rsidRPr="002B04C0" w14:paraId="64ECB1E6" w14:textId="77777777">
        <w:tc>
          <w:tcPr>
            <w:tcW w:w="2058" w:type="dxa"/>
            <w:shd w:val="clear" w:color="auto" w:fill="F5F6F8"/>
            <w:tcMar>
              <w:top w:w="0" w:type="dxa"/>
              <w:left w:w="0" w:type="dxa"/>
              <w:bottom w:w="0" w:type="dxa"/>
              <w:right w:w="0" w:type="dxa"/>
            </w:tcMar>
            <w:vAlign w:val="center"/>
            <w:hideMark/>
          </w:tcPr>
          <w:p w14:paraId="70640BDE"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
                <w:bCs/>
                <w:sz w:val="24"/>
                <w:szCs w:val="24"/>
                <w:lang w:eastAsia="sk-SK"/>
              </w:rPr>
              <w:t>Webová analytika</w:t>
            </w:r>
          </w:p>
          <w:p w14:paraId="492846B3"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w:t>
            </w:r>
          </w:p>
        </w:tc>
        <w:tc>
          <w:tcPr>
            <w:tcW w:w="5839" w:type="dxa"/>
            <w:shd w:val="clear" w:color="auto" w:fill="F5F6F8"/>
            <w:tcMar>
              <w:top w:w="0" w:type="dxa"/>
              <w:left w:w="0" w:type="dxa"/>
              <w:bottom w:w="0" w:type="dxa"/>
              <w:right w:w="0" w:type="dxa"/>
            </w:tcMar>
            <w:vAlign w:val="center"/>
            <w:hideMark/>
          </w:tcPr>
          <w:p w14:paraId="292D0F08"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xml:space="preserve">Google </w:t>
            </w:r>
            <w:proofErr w:type="spellStart"/>
            <w:r w:rsidRPr="002B04C0">
              <w:rPr>
                <w:rFonts w:ascii="Times New Roman" w:eastAsia="Times New Roman" w:hAnsi="Times New Roman" w:cs="Times New Roman"/>
                <w:bCs/>
                <w:sz w:val="24"/>
                <w:szCs w:val="24"/>
                <w:lang w:eastAsia="sk-SK"/>
              </w:rPr>
              <w:t>Ireland</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Limited</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Gordon</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House</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Barrow</w:t>
            </w:r>
            <w:proofErr w:type="spellEnd"/>
            <w:r w:rsidRPr="002B04C0">
              <w:rPr>
                <w:rFonts w:ascii="Times New Roman" w:eastAsia="Times New Roman" w:hAnsi="Times New Roman" w:cs="Times New Roman"/>
                <w:bCs/>
                <w:sz w:val="24"/>
                <w:szCs w:val="24"/>
                <w:lang w:eastAsia="sk-SK"/>
              </w:rPr>
              <w:t xml:space="preserve"> </w:t>
            </w:r>
            <w:proofErr w:type="spellStart"/>
            <w:r w:rsidRPr="002B04C0">
              <w:rPr>
                <w:rFonts w:ascii="Times New Roman" w:eastAsia="Times New Roman" w:hAnsi="Times New Roman" w:cs="Times New Roman"/>
                <w:bCs/>
                <w:sz w:val="24"/>
                <w:szCs w:val="24"/>
                <w:lang w:eastAsia="sk-SK"/>
              </w:rPr>
              <w:t>Street</w:t>
            </w:r>
            <w:proofErr w:type="spellEnd"/>
            <w:r w:rsidRPr="002B04C0">
              <w:rPr>
                <w:rFonts w:ascii="Times New Roman" w:eastAsia="Times New Roman" w:hAnsi="Times New Roman" w:cs="Times New Roman"/>
                <w:bCs/>
                <w:sz w:val="24"/>
                <w:szCs w:val="24"/>
                <w:lang w:eastAsia="sk-SK"/>
              </w:rPr>
              <w:t>, Dublin 4, Írsko</w:t>
            </w:r>
          </w:p>
        </w:tc>
        <w:tc>
          <w:tcPr>
            <w:tcW w:w="1511" w:type="dxa"/>
            <w:shd w:val="clear" w:color="auto" w:fill="F5F6F8"/>
            <w:tcMar>
              <w:top w:w="0" w:type="dxa"/>
              <w:left w:w="0" w:type="dxa"/>
              <w:bottom w:w="0" w:type="dxa"/>
              <w:right w:w="0" w:type="dxa"/>
            </w:tcMar>
            <w:vAlign w:val="center"/>
            <w:hideMark/>
          </w:tcPr>
          <w:p w14:paraId="40A65CC1"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Reg. č.: 368047</w:t>
            </w:r>
          </w:p>
        </w:tc>
        <w:tc>
          <w:tcPr>
            <w:tcW w:w="5517" w:type="dxa"/>
            <w:shd w:val="clear" w:color="auto" w:fill="F5F6F8"/>
            <w:tcMar>
              <w:top w:w="0" w:type="dxa"/>
              <w:left w:w="0" w:type="dxa"/>
              <w:bottom w:w="0" w:type="dxa"/>
              <w:right w:w="0" w:type="dxa"/>
            </w:tcMar>
            <w:vAlign w:val="center"/>
            <w:hideMark/>
          </w:tcPr>
          <w:p w14:paraId="49413074"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 xml:space="preserve">Analýza návštevnosti a správania používateľov (Google </w:t>
            </w:r>
            <w:proofErr w:type="spellStart"/>
            <w:r w:rsidRPr="002B04C0">
              <w:rPr>
                <w:rFonts w:ascii="Times New Roman" w:eastAsia="Times New Roman" w:hAnsi="Times New Roman" w:cs="Times New Roman"/>
                <w:bCs/>
                <w:sz w:val="24"/>
                <w:szCs w:val="24"/>
                <w:lang w:eastAsia="sk-SK"/>
              </w:rPr>
              <w:t>Analytics</w:t>
            </w:r>
            <w:proofErr w:type="spellEnd"/>
            <w:r w:rsidRPr="002B04C0">
              <w:rPr>
                <w:rFonts w:ascii="Times New Roman" w:eastAsia="Times New Roman" w:hAnsi="Times New Roman" w:cs="Times New Roman"/>
                <w:bCs/>
                <w:sz w:val="24"/>
                <w:szCs w:val="24"/>
                <w:lang w:eastAsia="sk-SK"/>
              </w:rPr>
              <w:t>)</w:t>
            </w:r>
          </w:p>
        </w:tc>
      </w:tr>
    </w:tbl>
    <w:p w14:paraId="142C4738" w14:textId="77777777" w:rsidR="002B04C0" w:rsidRPr="002B04C0" w:rsidRDefault="002B04C0" w:rsidP="002B04C0">
      <w:pPr>
        <w:rPr>
          <w:rFonts w:ascii="Times New Roman" w:eastAsia="Times New Roman" w:hAnsi="Times New Roman" w:cs="Times New Roman"/>
          <w:bCs/>
          <w:sz w:val="24"/>
          <w:szCs w:val="24"/>
          <w:lang w:eastAsia="sk-SK"/>
        </w:rPr>
      </w:pPr>
    </w:p>
    <w:p w14:paraId="6350E45D" w14:textId="77777777" w:rsidR="002B04C0" w:rsidRPr="002B04C0" w:rsidRDefault="002B04C0" w:rsidP="002B04C0">
      <w:pPr>
        <w:rPr>
          <w:rFonts w:ascii="Times New Roman" w:eastAsia="Times New Roman" w:hAnsi="Times New Roman" w:cs="Times New Roman"/>
          <w:b/>
          <w:sz w:val="24"/>
          <w:szCs w:val="24"/>
          <w:lang w:eastAsia="sk-SK"/>
        </w:rPr>
      </w:pPr>
      <w:r w:rsidRPr="002B04C0">
        <w:rPr>
          <w:rFonts w:ascii="Times New Roman" w:eastAsia="Times New Roman" w:hAnsi="Times New Roman" w:cs="Times New Roman"/>
          <w:b/>
          <w:bCs/>
          <w:sz w:val="24"/>
          <w:szCs w:val="24"/>
          <w:lang w:eastAsia="sk-SK"/>
        </w:rPr>
        <w:t>POSKYTNUTIE OSOBNÝCH ÚDAJOV</w:t>
      </w:r>
    </w:p>
    <w:p w14:paraId="3155B800" w14:textId="77777777" w:rsidR="002B04C0" w:rsidRPr="002B04C0" w:rsidRDefault="002B04C0" w:rsidP="002B04C0">
      <w:pPr>
        <w:rPr>
          <w:rFonts w:ascii="Times New Roman" w:eastAsia="Times New Roman" w:hAnsi="Times New Roman" w:cs="Times New Roman"/>
          <w:bCs/>
          <w:sz w:val="24"/>
          <w:szCs w:val="24"/>
          <w:lang w:eastAsia="sk-SK"/>
        </w:rPr>
      </w:pPr>
      <w:r w:rsidRPr="002B04C0">
        <w:rPr>
          <w:rFonts w:ascii="Times New Roman" w:eastAsia="Times New Roman" w:hAnsi="Times New Roman" w:cs="Times New Roman"/>
          <w:bCs/>
          <w:sz w:val="24"/>
          <w:szCs w:val="24"/>
          <w:lang w:eastAsia="sk-SK"/>
        </w:rPr>
        <w:t>Poskytnutie osobných údajov je dobrovoľné, avšak nevyhnutné na uzatvorenie kúpnej zmluvy a dodanie tovaru prostredníctvom www.partyhry.sk. Bez nich nie je možné poskytnutie služieb realizovať.</w:t>
      </w:r>
    </w:p>
    <w:p w14:paraId="2C435304" w14:textId="77777777" w:rsidR="00BA5062" w:rsidRDefault="00BA5062" w:rsidP="00BA5062">
      <w:pPr>
        <w:rPr>
          <w:rFonts w:ascii="Times New Roman" w:eastAsia="Times New Roman" w:hAnsi="Times New Roman" w:cs="Times New Roman"/>
          <w:b/>
          <w:bCs/>
          <w:sz w:val="24"/>
          <w:szCs w:val="24"/>
          <w:lang w:eastAsia="sk-SK"/>
        </w:rPr>
      </w:pPr>
    </w:p>
    <w:p w14:paraId="6DE6E886" w14:textId="6054B226" w:rsidR="00BA5062" w:rsidRPr="00BA5062" w:rsidRDefault="00BA5062" w:rsidP="00BA5062">
      <w:pPr>
        <w:rPr>
          <w:rFonts w:ascii="Times New Roman" w:eastAsia="Times New Roman" w:hAnsi="Times New Roman" w:cs="Times New Roman"/>
          <w:b/>
          <w:sz w:val="24"/>
          <w:szCs w:val="24"/>
          <w:lang w:eastAsia="sk-SK"/>
        </w:rPr>
      </w:pPr>
      <w:r w:rsidRPr="00BA5062">
        <w:rPr>
          <w:rFonts w:ascii="Times New Roman" w:eastAsia="Times New Roman" w:hAnsi="Times New Roman" w:cs="Times New Roman"/>
          <w:b/>
          <w:bCs/>
          <w:sz w:val="24"/>
          <w:szCs w:val="24"/>
          <w:lang w:eastAsia="sk-SK"/>
        </w:rPr>
        <w:t>DOBA UCHOVÁVANIA OSOBNÝCH ÚDAJOV</w:t>
      </w:r>
    </w:p>
    <w:p w14:paraId="4E735D8E" w14:textId="77777777" w:rsidR="00BA5062" w:rsidRPr="00BA5062" w:rsidRDefault="00BA5062" w:rsidP="00BA5062">
      <w:pPr>
        <w:rPr>
          <w:rFonts w:ascii="Times New Roman" w:eastAsia="Times New Roman" w:hAnsi="Times New Roman" w:cs="Times New Roman"/>
          <w:bCs/>
          <w:sz w:val="24"/>
          <w:szCs w:val="24"/>
          <w:lang w:eastAsia="sk-SK"/>
        </w:rPr>
      </w:pPr>
      <w:r w:rsidRPr="00BA5062">
        <w:rPr>
          <w:rFonts w:ascii="Times New Roman" w:eastAsia="Times New Roman" w:hAnsi="Times New Roman" w:cs="Times New Roman"/>
          <w:bCs/>
          <w:sz w:val="24"/>
          <w:szCs w:val="24"/>
          <w:lang w:eastAsia="sk-SK"/>
        </w:rPr>
        <w:t>Vaše osobné údaje uchovávame iba po dobu nevyhnutnú na splnenie stanovených účelov:</w:t>
      </w:r>
    </w:p>
    <w:p w14:paraId="3AD8FA9C" w14:textId="77777777" w:rsidR="00BA5062" w:rsidRPr="00BA5062" w:rsidRDefault="00BA5062" w:rsidP="00BA5062">
      <w:pPr>
        <w:numPr>
          <w:ilvl w:val="0"/>
          <w:numId w:val="16"/>
        </w:numPr>
        <w:rPr>
          <w:rFonts w:ascii="Times New Roman" w:eastAsia="Times New Roman" w:hAnsi="Times New Roman" w:cs="Times New Roman"/>
          <w:sz w:val="24"/>
          <w:szCs w:val="24"/>
          <w:lang w:eastAsia="sk-SK"/>
        </w:rPr>
      </w:pPr>
      <w:r w:rsidRPr="00BA5062">
        <w:rPr>
          <w:rFonts w:ascii="Times New Roman" w:eastAsia="Times New Roman" w:hAnsi="Times New Roman" w:cs="Times New Roman"/>
          <w:sz w:val="24"/>
          <w:szCs w:val="24"/>
          <w:lang w:eastAsia="sk-SK"/>
        </w:rPr>
        <w:t>Účtovné a daňové doklady (faktúry): Uchovávame ich po dobu 10 rokov od konca účtovného roka v zmysle zákona o účtovníctve.</w:t>
      </w:r>
    </w:p>
    <w:p w14:paraId="31130D56" w14:textId="77777777" w:rsidR="00BA5062" w:rsidRPr="00BA5062" w:rsidRDefault="00BA5062" w:rsidP="00BA5062">
      <w:pPr>
        <w:numPr>
          <w:ilvl w:val="0"/>
          <w:numId w:val="16"/>
        </w:numPr>
        <w:rPr>
          <w:rFonts w:ascii="Times New Roman" w:eastAsia="Times New Roman" w:hAnsi="Times New Roman" w:cs="Times New Roman"/>
          <w:sz w:val="24"/>
          <w:szCs w:val="24"/>
          <w:lang w:eastAsia="sk-SK"/>
        </w:rPr>
      </w:pPr>
      <w:r w:rsidRPr="00BA5062">
        <w:rPr>
          <w:rFonts w:ascii="Times New Roman" w:eastAsia="Times New Roman" w:hAnsi="Times New Roman" w:cs="Times New Roman"/>
          <w:sz w:val="24"/>
          <w:szCs w:val="24"/>
          <w:lang w:eastAsia="sk-SK"/>
        </w:rPr>
        <w:t>Údaje z kúpnych zmlúv: Uchovávame ich po dobu trvania záruky a pre prípad potreby preukázania, uplatňovania alebo obhajovania právnych nárokov.</w:t>
      </w:r>
    </w:p>
    <w:p w14:paraId="42F36DD7" w14:textId="77777777" w:rsidR="00BA5062" w:rsidRPr="00BA5062" w:rsidRDefault="00BA5062" w:rsidP="00BA5062">
      <w:pPr>
        <w:numPr>
          <w:ilvl w:val="0"/>
          <w:numId w:val="16"/>
        </w:numPr>
        <w:rPr>
          <w:rFonts w:ascii="Times New Roman" w:eastAsia="Times New Roman" w:hAnsi="Times New Roman" w:cs="Times New Roman"/>
          <w:sz w:val="24"/>
          <w:szCs w:val="24"/>
          <w:lang w:eastAsia="sk-SK"/>
        </w:rPr>
      </w:pPr>
      <w:r w:rsidRPr="00BA5062">
        <w:rPr>
          <w:rFonts w:ascii="Times New Roman" w:eastAsia="Times New Roman" w:hAnsi="Times New Roman" w:cs="Times New Roman"/>
          <w:sz w:val="24"/>
          <w:szCs w:val="24"/>
          <w:lang w:eastAsia="sk-SK"/>
        </w:rPr>
        <w:t>Marketingové účely (</w:t>
      </w:r>
      <w:proofErr w:type="spellStart"/>
      <w:r w:rsidRPr="00BA5062">
        <w:rPr>
          <w:rFonts w:ascii="Times New Roman" w:eastAsia="Times New Roman" w:hAnsi="Times New Roman" w:cs="Times New Roman"/>
          <w:sz w:val="24"/>
          <w:szCs w:val="24"/>
          <w:lang w:eastAsia="sk-SK"/>
        </w:rPr>
        <w:t>newsletter</w:t>
      </w:r>
      <w:proofErr w:type="spellEnd"/>
      <w:r w:rsidRPr="00BA5062">
        <w:rPr>
          <w:rFonts w:ascii="Times New Roman" w:eastAsia="Times New Roman" w:hAnsi="Times New Roman" w:cs="Times New Roman"/>
          <w:sz w:val="24"/>
          <w:szCs w:val="24"/>
          <w:lang w:eastAsia="sk-SK"/>
        </w:rPr>
        <w:t>): Uchovávame ich po dobu 5 rokov alebo do momentu odvolania vášho súhlasu.</w:t>
      </w:r>
    </w:p>
    <w:p w14:paraId="0FC9A388" w14:textId="77777777" w:rsidR="00BA5062" w:rsidRPr="00BA5062" w:rsidRDefault="00BA5062" w:rsidP="00BA5062">
      <w:pPr>
        <w:rPr>
          <w:rFonts w:ascii="Times New Roman" w:eastAsia="Times New Roman" w:hAnsi="Times New Roman" w:cs="Times New Roman"/>
          <w:b/>
          <w:sz w:val="24"/>
          <w:szCs w:val="24"/>
          <w:lang w:eastAsia="sk-SK"/>
        </w:rPr>
      </w:pPr>
      <w:r w:rsidRPr="00BA5062">
        <w:rPr>
          <w:rFonts w:ascii="Times New Roman" w:eastAsia="Times New Roman" w:hAnsi="Times New Roman" w:cs="Times New Roman"/>
          <w:b/>
          <w:bCs/>
          <w:sz w:val="24"/>
          <w:szCs w:val="24"/>
          <w:lang w:eastAsia="sk-SK"/>
        </w:rPr>
        <w:t>PRÁVA DOTKNUTEJ OSOBY</w:t>
      </w:r>
    </w:p>
    <w:p w14:paraId="45934464" w14:textId="77777777" w:rsidR="00BA5062" w:rsidRPr="00BA5062" w:rsidRDefault="00BA5062" w:rsidP="00BA5062">
      <w:pPr>
        <w:rPr>
          <w:rFonts w:ascii="Times New Roman" w:eastAsia="Times New Roman" w:hAnsi="Times New Roman" w:cs="Times New Roman"/>
          <w:bCs/>
          <w:sz w:val="24"/>
          <w:szCs w:val="24"/>
          <w:lang w:eastAsia="sk-SK"/>
        </w:rPr>
      </w:pPr>
      <w:r w:rsidRPr="00BA5062">
        <w:rPr>
          <w:rFonts w:ascii="Times New Roman" w:eastAsia="Times New Roman" w:hAnsi="Times New Roman" w:cs="Times New Roman"/>
          <w:bCs/>
          <w:sz w:val="24"/>
          <w:szCs w:val="24"/>
          <w:lang w:eastAsia="sk-SK"/>
        </w:rPr>
        <w:t>V súvislosti so spracúvaním Vašich osobných údajov máte v rozsahu ustanovenom všeobecne záväznými právnymi predpismi nasledovné práva, ktoré môžete bezplatne uplatniť zaslaním požiadavky na e-mail info@partyhry.sk:</w:t>
      </w:r>
    </w:p>
    <w:p w14:paraId="3DB37BB5" w14:textId="5021A190" w:rsidR="00BA5062" w:rsidRPr="00BA5062" w:rsidRDefault="00BA5062" w:rsidP="00BA5062">
      <w:pPr>
        <w:numPr>
          <w:ilvl w:val="0"/>
          <w:numId w:val="17"/>
        </w:numPr>
        <w:rPr>
          <w:rFonts w:ascii="Times New Roman" w:eastAsia="Times New Roman" w:hAnsi="Times New Roman" w:cs="Times New Roman"/>
          <w:sz w:val="24"/>
          <w:szCs w:val="24"/>
          <w:lang w:eastAsia="sk-SK"/>
        </w:rPr>
      </w:pPr>
      <w:r w:rsidRPr="00BA5062">
        <w:rPr>
          <w:rFonts w:ascii="Times New Roman" w:eastAsia="Times New Roman" w:hAnsi="Times New Roman" w:cs="Times New Roman"/>
          <w:sz w:val="24"/>
          <w:szCs w:val="24"/>
          <w:lang w:eastAsia="sk-SK"/>
        </w:rPr>
        <w:t>Právo namietať proti spracúvaniu: Máte právo kedykoľvek namietať z dôvodov týkajúcich sa Vašej konkrétnej situácie proti spracúvaniu údajov na zákla</w:t>
      </w:r>
      <w:r>
        <w:rPr>
          <w:rFonts w:ascii="Times New Roman" w:eastAsia="Times New Roman" w:hAnsi="Times New Roman" w:cs="Times New Roman"/>
          <w:sz w:val="24"/>
          <w:szCs w:val="24"/>
          <w:lang w:eastAsia="sk-SK"/>
        </w:rPr>
        <w:t>d</w:t>
      </w:r>
      <w:r w:rsidRPr="00BA5062">
        <w:rPr>
          <w:rFonts w:ascii="Times New Roman" w:eastAsia="Times New Roman" w:hAnsi="Times New Roman" w:cs="Times New Roman"/>
          <w:sz w:val="24"/>
          <w:szCs w:val="24"/>
          <w:lang w:eastAsia="sk-SK"/>
        </w:rPr>
        <w:t xml:space="preserve">e nášho oprávneného záujmu. Ak namietate proti priamemu marketingu (vrátane zasielania dotazníkov </w:t>
      </w:r>
      <w:proofErr w:type="spellStart"/>
      <w:r w:rsidRPr="00BA5062">
        <w:rPr>
          <w:rFonts w:ascii="Times New Roman" w:eastAsia="Times New Roman" w:hAnsi="Times New Roman" w:cs="Times New Roman"/>
          <w:sz w:val="24"/>
          <w:szCs w:val="24"/>
          <w:lang w:eastAsia="sk-SK"/>
        </w:rPr>
        <w:t>Heureka</w:t>
      </w:r>
      <w:proofErr w:type="spellEnd"/>
      <w:r w:rsidRPr="00BA5062">
        <w:rPr>
          <w:rFonts w:ascii="Times New Roman" w:eastAsia="Times New Roman" w:hAnsi="Times New Roman" w:cs="Times New Roman"/>
          <w:sz w:val="24"/>
          <w:szCs w:val="24"/>
          <w:lang w:eastAsia="sk-SK"/>
        </w:rPr>
        <w:t>), údaje na tento účel prestaneme okamžite spracúvať.</w:t>
      </w:r>
    </w:p>
    <w:p w14:paraId="299D9E41" w14:textId="77777777" w:rsidR="00BA5062" w:rsidRPr="00BA5062" w:rsidRDefault="00BA5062" w:rsidP="00BA5062">
      <w:pPr>
        <w:numPr>
          <w:ilvl w:val="0"/>
          <w:numId w:val="17"/>
        </w:numPr>
        <w:rPr>
          <w:rFonts w:ascii="Times New Roman" w:eastAsia="Times New Roman" w:hAnsi="Times New Roman" w:cs="Times New Roman"/>
          <w:sz w:val="24"/>
          <w:szCs w:val="24"/>
          <w:lang w:eastAsia="sk-SK"/>
        </w:rPr>
      </w:pPr>
      <w:r w:rsidRPr="00BA5062">
        <w:rPr>
          <w:rFonts w:ascii="Times New Roman" w:eastAsia="Times New Roman" w:hAnsi="Times New Roman" w:cs="Times New Roman"/>
          <w:sz w:val="24"/>
          <w:szCs w:val="24"/>
          <w:lang w:eastAsia="sk-SK"/>
        </w:rPr>
        <w:t>Právo na prístup k osobným údajom: Máte právo požiadať o potvrdenie, či o Vás spracúvame osobné údaje, a ak áno, poskytneme Vám ich kópiu a informácie o ich spracúvaní prednostne e-mailom.</w:t>
      </w:r>
    </w:p>
    <w:p w14:paraId="1ECCF2BD" w14:textId="77777777" w:rsidR="00BA5062" w:rsidRPr="00BA5062" w:rsidRDefault="00BA5062" w:rsidP="00BA5062">
      <w:pPr>
        <w:numPr>
          <w:ilvl w:val="0"/>
          <w:numId w:val="17"/>
        </w:numPr>
        <w:rPr>
          <w:rFonts w:ascii="Times New Roman" w:eastAsia="Times New Roman" w:hAnsi="Times New Roman" w:cs="Times New Roman"/>
          <w:sz w:val="24"/>
          <w:szCs w:val="24"/>
          <w:lang w:eastAsia="sk-SK"/>
        </w:rPr>
      </w:pPr>
      <w:r w:rsidRPr="00BA5062">
        <w:rPr>
          <w:rFonts w:ascii="Times New Roman" w:eastAsia="Times New Roman" w:hAnsi="Times New Roman" w:cs="Times New Roman"/>
          <w:sz w:val="24"/>
          <w:szCs w:val="24"/>
          <w:lang w:eastAsia="sk-SK"/>
        </w:rPr>
        <w:t>Právo na opravu osobných údajov: Máte právo na to, aby sme bez zbytočného odkladu opravili nesprávne alebo doplnili neúplné osobné údaje, ktoré sa Vás týkajú.</w:t>
      </w:r>
    </w:p>
    <w:p w14:paraId="37890F4F" w14:textId="353FFF4F" w:rsidR="00BA5062" w:rsidRPr="00BA5062" w:rsidRDefault="00BA5062" w:rsidP="00BA5062">
      <w:pPr>
        <w:rPr>
          <w:rFonts w:ascii="Times New Roman" w:eastAsia="Times New Roman" w:hAnsi="Times New Roman" w:cs="Times New Roman"/>
          <w:b/>
          <w:sz w:val="24"/>
          <w:szCs w:val="24"/>
          <w:lang w:eastAsia="sk-SK"/>
        </w:rPr>
      </w:pPr>
    </w:p>
    <w:p w14:paraId="0ACBE30D" w14:textId="77777777" w:rsidR="002B04C0" w:rsidRDefault="002B04C0" w:rsidP="00E62266">
      <w:pPr>
        <w:rPr>
          <w:rFonts w:ascii="Times New Roman" w:eastAsia="Times New Roman" w:hAnsi="Times New Roman" w:cs="Times New Roman"/>
          <w:b/>
          <w:sz w:val="24"/>
          <w:szCs w:val="24"/>
          <w:lang w:eastAsia="sk-SK"/>
        </w:rPr>
      </w:pPr>
    </w:p>
    <w:p w14:paraId="5747CEC6" w14:textId="77777777" w:rsidR="00BA5062" w:rsidRPr="00BA5062" w:rsidRDefault="00BA5062" w:rsidP="00BA5062">
      <w:pPr>
        <w:pStyle w:val="Normlnywebov"/>
        <w:numPr>
          <w:ilvl w:val="0"/>
          <w:numId w:val="18"/>
        </w:numPr>
        <w:shd w:val="clear" w:color="auto" w:fill="FFFFFF"/>
        <w:spacing w:before="120"/>
        <w:rPr>
          <w:color w:val="575757"/>
        </w:rPr>
      </w:pPr>
      <w:r w:rsidRPr="00BA5062">
        <w:rPr>
          <w:b/>
          <w:bCs/>
          <w:color w:val="575757"/>
        </w:rPr>
        <w:lastRenderedPageBreak/>
        <w:t>Právo na vymazanie (Právo na zabudnutie):</w:t>
      </w:r>
      <w:r w:rsidRPr="00BA5062">
        <w:rPr>
          <w:color w:val="575757"/>
        </w:rPr>
        <w:t xml:space="preserve"> Máte právo na to, aby sme bez zbytočného odkladu vymazali Vaše osobné údaje, ak už nie sú potrebné na stanovené účely, ak odvoláte svoj súhlas, ak úspešne namietate proti oprávnenému záujmu alebo ak sa údaje spracúvali nezákonne. </w:t>
      </w:r>
      <w:r w:rsidRPr="00BA5062">
        <w:rPr>
          <w:i/>
          <w:iCs/>
          <w:color w:val="575757"/>
        </w:rPr>
        <w:t>Upozornenie: Právo na vymazanie sa nevzťahuje na údaje, ktoré sme povinní uchovávať podľa osobitných zákonov (napr. faktúry v zmysle zákona o účtovníctve).</w:t>
      </w:r>
    </w:p>
    <w:p w14:paraId="78D46BA6" w14:textId="77777777" w:rsidR="00BA5062" w:rsidRPr="00BA5062" w:rsidRDefault="00BA5062" w:rsidP="00BA5062">
      <w:pPr>
        <w:pStyle w:val="Normlnywebov"/>
        <w:numPr>
          <w:ilvl w:val="0"/>
          <w:numId w:val="18"/>
        </w:numPr>
        <w:shd w:val="clear" w:color="auto" w:fill="FFFFFF"/>
        <w:spacing w:before="120"/>
        <w:rPr>
          <w:color w:val="575757"/>
        </w:rPr>
      </w:pPr>
      <w:r w:rsidRPr="00BA5062">
        <w:rPr>
          <w:b/>
          <w:bCs/>
          <w:color w:val="575757"/>
        </w:rPr>
        <w:t>Právo na obmedzenie spracúvania:</w:t>
      </w:r>
      <w:r w:rsidRPr="00BA5062">
        <w:rPr>
          <w:color w:val="575757"/>
        </w:rPr>
        <w:t xml:space="preserve"> Máte právo požadovať, aby sme obmedzili spracúvanie Vašich údajov, ak napadnete ich správnosť (počas obdobia overovania), ak je spracúvanie protizákonné a namiesto vymazania žiadate obmedzenie, alebo ak namietate proti spracúvaniu na základe oprávneného záujmu (až do overenia, ktoré záujmy prevažujú).</w:t>
      </w:r>
    </w:p>
    <w:p w14:paraId="0832CAD3" w14:textId="77777777" w:rsidR="00BA5062" w:rsidRPr="00BA5062" w:rsidRDefault="00BA5062" w:rsidP="00BA5062">
      <w:pPr>
        <w:pStyle w:val="Normlnywebov"/>
        <w:numPr>
          <w:ilvl w:val="0"/>
          <w:numId w:val="18"/>
        </w:numPr>
        <w:shd w:val="clear" w:color="auto" w:fill="FFFFFF"/>
        <w:spacing w:before="120"/>
        <w:rPr>
          <w:color w:val="575757"/>
        </w:rPr>
      </w:pPr>
      <w:r w:rsidRPr="00BA5062">
        <w:rPr>
          <w:b/>
          <w:bCs/>
          <w:color w:val="575757"/>
        </w:rPr>
        <w:t>Právo na prenosnosť údajov:</w:t>
      </w:r>
      <w:r w:rsidRPr="00BA5062">
        <w:rPr>
          <w:color w:val="575757"/>
        </w:rPr>
        <w:t xml:space="preserve"> Máte právo získať svoje osobné údaje, ktoré ste nám poskytli, v štruktúrovanom, bežne používanom a strojovo čitateľnom formáte a máte právo preniesť tieto údaje ďalšiemu prevádzkovateľovi, ak je spracúvanie založené na Vašom súhlase alebo na zmluve a vykonáva sa automatizovanými prostriedkami.</w:t>
      </w:r>
    </w:p>
    <w:p w14:paraId="1F9BBC86" w14:textId="77777777" w:rsidR="00BA5062" w:rsidRPr="00BA5062" w:rsidRDefault="00BA5062" w:rsidP="00BA5062">
      <w:pPr>
        <w:pStyle w:val="Normlnywebov"/>
        <w:shd w:val="clear" w:color="auto" w:fill="FFFFFF"/>
        <w:spacing w:before="120"/>
        <w:rPr>
          <w:color w:val="575757"/>
        </w:rPr>
      </w:pPr>
      <w:r w:rsidRPr="00BA5062">
        <w:rPr>
          <w:b/>
          <w:bCs/>
          <w:color w:val="575757"/>
        </w:rPr>
        <w:t>UPLATNENIE PRÁV A PODANIE SŤAŽNOSTI</w:t>
      </w:r>
    </w:p>
    <w:p w14:paraId="349C192D" w14:textId="77777777" w:rsidR="00BA5062" w:rsidRPr="00BA5062" w:rsidRDefault="00BA5062" w:rsidP="00BA5062">
      <w:pPr>
        <w:pStyle w:val="Normlnywebov"/>
        <w:shd w:val="clear" w:color="auto" w:fill="FFFFFF"/>
        <w:spacing w:before="120"/>
        <w:rPr>
          <w:color w:val="575757"/>
        </w:rPr>
      </w:pPr>
      <w:r w:rsidRPr="00BA5062">
        <w:rPr>
          <w:color w:val="575757"/>
        </w:rPr>
        <w:t xml:space="preserve">Zákazník môže všetky svoje práva uplatniť písomne alebo elektronicky kontaktovaním prevádzkovateľa na e-mailovej adrese: </w:t>
      </w:r>
      <w:r w:rsidRPr="00BA5062">
        <w:rPr>
          <w:b/>
          <w:bCs/>
          <w:color w:val="575757"/>
        </w:rPr>
        <w:t>info@partyhry.sk</w:t>
      </w:r>
      <w:r w:rsidRPr="00BA5062">
        <w:rPr>
          <w:color w:val="575757"/>
        </w:rPr>
        <w:t>. Žiadosť dotknutej osoby môže byť zamietnutá len v prípadoch výslovne dovolených alebo ustanovených zákonom.</w:t>
      </w:r>
    </w:p>
    <w:p w14:paraId="637EAB89" w14:textId="77777777" w:rsidR="00BA5062" w:rsidRPr="00BA5062" w:rsidRDefault="00BA5062" w:rsidP="00BA5062">
      <w:pPr>
        <w:pStyle w:val="Normlnywebov"/>
        <w:shd w:val="clear" w:color="auto" w:fill="FFFFFF"/>
        <w:spacing w:before="120"/>
        <w:rPr>
          <w:color w:val="575757"/>
        </w:rPr>
      </w:pPr>
      <w:r w:rsidRPr="00BA5062">
        <w:rPr>
          <w:color w:val="575757"/>
        </w:rPr>
        <w:t>V prípade, ak sa domnievate, že došlo k porušeniu Vašich práv pri spracúvaní osobných údajov, máte právo obrátiť sa na dozorný orgán s návrhom na začatie konania o ochrane osobných údajov:</w:t>
      </w:r>
    </w:p>
    <w:p w14:paraId="0D879EF5" w14:textId="77777777" w:rsidR="00BA5062" w:rsidRPr="00BA5062" w:rsidRDefault="00BA5062" w:rsidP="00BA5062">
      <w:pPr>
        <w:pStyle w:val="Normlnywebov"/>
        <w:shd w:val="clear" w:color="auto" w:fill="FFFFFF"/>
        <w:spacing w:before="120"/>
        <w:rPr>
          <w:color w:val="575757"/>
        </w:rPr>
      </w:pPr>
      <w:r w:rsidRPr="00BA5062">
        <w:rPr>
          <w:b/>
          <w:bCs/>
          <w:color w:val="575757"/>
        </w:rPr>
        <w:t>Úrad na ochranu osobných údajov Slovenskej republiky</w:t>
      </w:r>
      <w:r w:rsidRPr="00BA5062">
        <w:rPr>
          <w:color w:val="575757"/>
        </w:rPr>
        <w:br/>
        <w:t>Hraničná 12, 820 07 Bratislava 27</w:t>
      </w:r>
      <w:r w:rsidRPr="00BA5062">
        <w:rPr>
          <w:color w:val="575757"/>
        </w:rPr>
        <w:br/>
        <w:t>Slovenská republika</w:t>
      </w:r>
      <w:r w:rsidRPr="00BA5062">
        <w:rPr>
          <w:color w:val="575757"/>
        </w:rPr>
        <w:br/>
        <w:t>Tel.: +421 2 3231 3214</w:t>
      </w:r>
      <w:r w:rsidRPr="00BA5062">
        <w:rPr>
          <w:color w:val="575757"/>
        </w:rPr>
        <w:br/>
        <w:t xml:space="preserve">E-mail: </w:t>
      </w:r>
      <w:r w:rsidRPr="00BA5062">
        <w:rPr>
          <w:b/>
          <w:bCs/>
          <w:color w:val="575757"/>
        </w:rPr>
        <w:t>ochrana@pdp.gov.sk</w:t>
      </w:r>
      <w:r w:rsidRPr="00BA5062">
        <w:rPr>
          <w:color w:val="575757"/>
        </w:rPr>
        <w:br/>
        <w:t>Webstránka: dataprotection.gov.sk</w:t>
      </w:r>
    </w:p>
    <w:p w14:paraId="26E9DDF8" w14:textId="77777777" w:rsidR="00BA5062" w:rsidRPr="00BA5062" w:rsidRDefault="00BA5062" w:rsidP="00BA5062">
      <w:pPr>
        <w:pStyle w:val="Normlnywebov"/>
        <w:shd w:val="clear" w:color="auto" w:fill="FFFFFF"/>
        <w:spacing w:before="120"/>
        <w:rPr>
          <w:color w:val="575757"/>
        </w:rPr>
      </w:pPr>
      <w:r w:rsidRPr="00BA5062">
        <w:rPr>
          <w:b/>
          <w:bCs/>
          <w:color w:val="575757"/>
        </w:rPr>
        <w:t>AUTOMATIZOVANÉ ROZHODOVANIE A PROFILOVANIE</w:t>
      </w:r>
      <w:r w:rsidRPr="00BA5062">
        <w:rPr>
          <w:color w:val="575757"/>
        </w:rPr>
        <w:br/>
        <w:t>Prevádzkovateľ vyhlasuje, že pri spracúvaní osobných údajov na e-</w:t>
      </w:r>
      <w:proofErr w:type="spellStart"/>
      <w:r w:rsidRPr="00BA5062">
        <w:rPr>
          <w:color w:val="575757"/>
        </w:rPr>
        <w:t>shope</w:t>
      </w:r>
      <w:proofErr w:type="spellEnd"/>
      <w:r w:rsidRPr="00BA5062">
        <w:rPr>
          <w:color w:val="575757"/>
        </w:rPr>
        <w:t xml:space="preserve"> www.partyhry.sk nedochádza k automatizovanému individuálnemu rozhodovaniu vrátane profilovania v zmysle čl. 22 GDPR, ktoré by pre dotknutú osobu malo právne účinky alebo ju podobne významne ovplyvňovalo.</w:t>
      </w:r>
    </w:p>
    <w:p w14:paraId="74F53913" w14:textId="77777777" w:rsidR="00BA5062" w:rsidRPr="00BA5062" w:rsidRDefault="00BA5062" w:rsidP="00BA5062">
      <w:pPr>
        <w:pStyle w:val="Normlnywebov"/>
        <w:shd w:val="clear" w:color="auto" w:fill="FFFFFF"/>
        <w:spacing w:before="120"/>
        <w:rPr>
          <w:color w:val="575757"/>
        </w:rPr>
      </w:pPr>
      <w:r w:rsidRPr="00BA5062">
        <w:rPr>
          <w:color w:val="575757"/>
        </w:rPr>
        <w:t>Tieto podmienky ochrany osobných údajov nadobúdajú platnosť a účinnosť dňa 11.09.2026.</w:t>
      </w:r>
    </w:p>
    <w:p w14:paraId="1051EE41" w14:textId="77777777" w:rsidR="00E62266" w:rsidRDefault="00E62266" w:rsidP="00E62266">
      <w:pPr>
        <w:pStyle w:val="Normlnywebov"/>
        <w:shd w:val="clear" w:color="auto" w:fill="FFFFFF"/>
        <w:spacing w:before="120" w:beforeAutospacing="0" w:after="0" w:afterAutospacing="0"/>
        <w:rPr>
          <w:color w:val="575757"/>
        </w:rPr>
      </w:pPr>
    </w:p>
    <w:p w14:paraId="53ECC212" w14:textId="64AFCC29" w:rsidR="00326EAE" w:rsidRPr="00BA5062" w:rsidRDefault="00326EAE" w:rsidP="00BA5062">
      <w:pPr>
        <w:shd w:val="clear" w:color="auto" w:fill="FFFFFF"/>
        <w:spacing w:before="120" w:after="0"/>
        <w:rPr>
          <w:rFonts w:ascii="Arial" w:eastAsia="Times New Roman" w:hAnsi="Arial" w:cs="Arial"/>
          <w:color w:val="575757"/>
          <w:sz w:val="21"/>
          <w:szCs w:val="21"/>
          <w:lang w:eastAsia="sk-SK"/>
        </w:rPr>
      </w:pPr>
    </w:p>
    <w:sectPr w:rsidR="00326EAE" w:rsidRPr="00BA5062" w:rsidSect="007C02E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2213"/>
    <w:multiLevelType w:val="multilevel"/>
    <w:tmpl w:val="BDC2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95FFC"/>
    <w:multiLevelType w:val="hybridMultilevel"/>
    <w:tmpl w:val="F81259CC"/>
    <w:lvl w:ilvl="0" w:tplc="1CBE202E">
      <w:start w:val="1"/>
      <w:numFmt w:val="decimal"/>
      <w:lvlText w:val="%1."/>
      <w:lvlJc w:val="left"/>
      <w:pPr>
        <w:ind w:left="720" w:hanging="360"/>
      </w:pPr>
      <w:rPr>
        <w:rFonts w:ascii="Times New Roman" w:eastAsiaTheme="minorHAnsi"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D008EE"/>
    <w:multiLevelType w:val="multilevel"/>
    <w:tmpl w:val="6BC85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96F9D"/>
    <w:multiLevelType w:val="multilevel"/>
    <w:tmpl w:val="47247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22691"/>
    <w:multiLevelType w:val="multilevel"/>
    <w:tmpl w:val="A1E6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07507"/>
    <w:multiLevelType w:val="multilevel"/>
    <w:tmpl w:val="C8AAA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B7763"/>
    <w:multiLevelType w:val="multilevel"/>
    <w:tmpl w:val="ACE6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C6C5E"/>
    <w:multiLevelType w:val="multilevel"/>
    <w:tmpl w:val="52E8E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7C1370"/>
    <w:multiLevelType w:val="multilevel"/>
    <w:tmpl w:val="C4E8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83592F"/>
    <w:multiLevelType w:val="multilevel"/>
    <w:tmpl w:val="2F68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06043"/>
    <w:multiLevelType w:val="multilevel"/>
    <w:tmpl w:val="8280DA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AE2786"/>
    <w:multiLevelType w:val="multilevel"/>
    <w:tmpl w:val="F800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E1461C"/>
    <w:multiLevelType w:val="multilevel"/>
    <w:tmpl w:val="A6A4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753E5"/>
    <w:multiLevelType w:val="multilevel"/>
    <w:tmpl w:val="8EC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A80D16"/>
    <w:multiLevelType w:val="hybridMultilevel"/>
    <w:tmpl w:val="85B056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271AC9"/>
    <w:multiLevelType w:val="hybridMultilevel"/>
    <w:tmpl w:val="137268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857E0A"/>
    <w:multiLevelType w:val="hybridMultilevel"/>
    <w:tmpl w:val="F85CA5E0"/>
    <w:lvl w:ilvl="0" w:tplc="A484E9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C8170A"/>
    <w:multiLevelType w:val="multilevel"/>
    <w:tmpl w:val="17E2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648823">
    <w:abstractNumId w:val="16"/>
  </w:num>
  <w:num w:numId="2" w16cid:durableId="1048576491">
    <w:abstractNumId w:val="14"/>
  </w:num>
  <w:num w:numId="3" w16cid:durableId="724529632">
    <w:abstractNumId w:val="15"/>
  </w:num>
  <w:num w:numId="4" w16cid:durableId="1612473205">
    <w:abstractNumId w:val="1"/>
  </w:num>
  <w:num w:numId="5" w16cid:durableId="425197883">
    <w:abstractNumId w:val="9"/>
  </w:num>
  <w:num w:numId="6" w16cid:durableId="865674922">
    <w:abstractNumId w:val="0"/>
  </w:num>
  <w:num w:numId="7" w16cid:durableId="377126246">
    <w:abstractNumId w:val="7"/>
  </w:num>
  <w:num w:numId="8" w16cid:durableId="596716089">
    <w:abstractNumId w:val="4"/>
  </w:num>
  <w:num w:numId="9" w16cid:durableId="423841880">
    <w:abstractNumId w:val="2"/>
  </w:num>
  <w:num w:numId="10" w16cid:durableId="348527143">
    <w:abstractNumId w:val="11"/>
  </w:num>
  <w:num w:numId="11" w16cid:durableId="1432507547">
    <w:abstractNumId w:val="13"/>
  </w:num>
  <w:num w:numId="12" w16cid:durableId="624505643">
    <w:abstractNumId w:val="3"/>
  </w:num>
  <w:num w:numId="13" w16cid:durableId="1716192694">
    <w:abstractNumId w:val="12"/>
  </w:num>
  <w:num w:numId="14" w16cid:durableId="1187596312">
    <w:abstractNumId w:val="10"/>
  </w:num>
  <w:num w:numId="15" w16cid:durableId="461657461">
    <w:abstractNumId w:val="17"/>
  </w:num>
  <w:num w:numId="16" w16cid:durableId="650601252">
    <w:abstractNumId w:val="5"/>
  </w:num>
  <w:num w:numId="17" w16cid:durableId="1940328936">
    <w:abstractNumId w:val="8"/>
  </w:num>
  <w:num w:numId="18" w16cid:durableId="1268855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EAE"/>
    <w:rsid w:val="00275DED"/>
    <w:rsid w:val="002B04C0"/>
    <w:rsid w:val="00326EAE"/>
    <w:rsid w:val="00345270"/>
    <w:rsid w:val="003763F8"/>
    <w:rsid w:val="00377559"/>
    <w:rsid w:val="003933CF"/>
    <w:rsid w:val="006E0233"/>
    <w:rsid w:val="007409FF"/>
    <w:rsid w:val="007801EF"/>
    <w:rsid w:val="007C02E8"/>
    <w:rsid w:val="00AE6FC6"/>
    <w:rsid w:val="00B47E8F"/>
    <w:rsid w:val="00BA5062"/>
    <w:rsid w:val="00BC0868"/>
    <w:rsid w:val="00E622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AC65"/>
  <w15:chartTrackingRefBased/>
  <w15:docId w15:val="{9A6E615E-3B43-4397-B26F-6C825D5D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6EAE"/>
  </w:style>
  <w:style w:type="paragraph" w:styleId="Nadpis4">
    <w:name w:val="heading 4"/>
    <w:basedOn w:val="Normlny"/>
    <w:link w:val="Nadpis4Char"/>
    <w:uiPriority w:val="9"/>
    <w:qFormat/>
    <w:rsid w:val="006E0233"/>
    <w:pPr>
      <w:spacing w:before="100" w:beforeAutospacing="1" w:after="100" w:afterAutospacing="1"/>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26EAE"/>
    <w:rPr>
      <w:color w:val="0563C1" w:themeColor="hyperlink"/>
      <w:u w:val="single"/>
    </w:rPr>
  </w:style>
  <w:style w:type="character" w:styleId="Nevyrieenzmienka">
    <w:name w:val="Unresolved Mention"/>
    <w:basedOn w:val="Predvolenpsmoodseku"/>
    <w:uiPriority w:val="99"/>
    <w:semiHidden/>
    <w:unhideWhenUsed/>
    <w:rsid w:val="00326EAE"/>
    <w:rPr>
      <w:color w:val="808080"/>
      <w:shd w:val="clear" w:color="auto" w:fill="E6E6E6"/>
    </w:rPr>
  </w:style>
  <w:style w:type="paragraph" w:styleId="Odsekzoznamu">
    <w:name w:val="List Paragraph"/>
    <w:basedOn w:val="Normlny"/>
    <w:uiPriority w:val="34"/>
    <w:qFormat/>
    <w:rsid w:val="00326EAE"/>
    <w:pPr>
      <w:ind w:left="720"/>
      <w:contextualSpacing/>
    </w:pPr>
  </w:style>
  <w:style w:type="paragraph" w:styleId="Normlnywebov">
    <w:name w:val="Normal (Web)"/>
    <w:basedOn w:val="Normlny"/>
    <w:uiPriority w:val="99"/>
    <w:semiHidden/>
    <w:unhideWhenUsed/>
    <w:rsid w:val="006E0233"/>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rsid w:val="006E0233"/>
    <w:rPr>
      <w:rFonts w:ascii="Times New Roman" w:eastAsia="Times New Roman" w:hAnsi="Times New Roman" w:cs="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60880">
      <w:bodyDiv w:val="1"/>
      <w:marLeft w:val="0"/>
      <w:marRight w:val="0"/>
      <w:marTop w:val="0"/>
      <w:marBottom w:val="0"/>
      <w:divBdr>
        <w:top w:val="none" w:sz="0" w:space="0" w:color="auto"/>
        <w:left w:val="none" w:sz="0" w:space="0" w:color="auto"/>
        <w:bottom w:val="none" w:sz="0" w:space="0" w:color="auto"/>
        <w:right w:val="none" w:sz="0" w:space="0" w:color="auto"/>
      </w:divBdr>
    </w:div>
    <w:div w:id="514810431">
      <w:bodyDiv w:val="1"/>
      <w:marLeft w:val="0"/>
      <w:marRight w:val="0"/>
      <w:marTop w:val="0"/>
      <w:marBottom w:val="0"/>
      <w:divBdr>
        <w:top w:val="none" w:sz="0" w:space="0" w:color="auto"/>
        <w:left w:val="none" w:sz="0" w:space="0" w:color="auto"/>
        <w:bottom w:val="none" w:sz="0" w:space="0" w:color="auto"/>
        <w:right w:val="none" w:sz="0" w:space="0" w:color="auto"/>
      </w:divBdr>
    </w:div>
    <w:div w:id="1625041468">
      <w:bodyDiv w:val="1"/>
      <w:marLeft w:val="0"/>
      <w:marRight w:val="0"/>
      <w:marTop w:val="0"/>
      <w:marBottom w:val="0"/>
      <w:divBdr>
        <w:top w:val="none" w:sz="0" w:space="0" w:color="auto"/>
        <w:left w:val="none" w:sz="0" w:space="0" w:color="auto"/>
        <w:bottom w:val="none" w:sz="0" w:space="0" w:color="auto"/>
        <w:right w:val="none" w:sz="0" w:space="0" w:color="auto"/>
      </w:divBdr>
    </w:div>
    <w:div w:id="1757751890">
      <w:bodyDiv w:val="1"/>
      <w:marLeft w:val="0"/>
      <w:marRight w:val="0"/>
      <w:marTop w:val="0"/>
      <w:marBottom w:val="0"/>
      <w:divBdr>
        <w:top w:val="none" w:sz="0" w:space="0" w:color="auto"/>
        <w:left w:val="none" w:sz="0" w:space="0" w:color="auto"/>
        <w:bottom w:val="none" w:sz="0" w:space="0" w:color="auto"/>
        <w:right w:val="none" w:sz="0" w:space="0" w:color="auto"/>
      </w:divBdr>
    </w:div>
    <w:div w:id="188023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A113-AE2E-4994-AE6E-B3F39E82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7969</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BILIARD Kutaj-Markech s.r.o.</dc:creator>
  <cp:keywords/>
  <dc:description/>
  <cp:lastModifiedBy>BILIARD Kutaj-Markech s.r.o.</cp:lastModifiedBy>
  <cp:revision>2</cp:revision>
  <dcterms:created xsi:type="dcterms:W3CDTF">2026-09-11T10:15:00Z</dcterms:created>
  <dcterms:modified xsi:type="dcterms:W3CDTF">2026-09-11T10:15:00Z</dcterms:modified>
</cp:coreProperties>
</file>